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19" w:rsidRPr="00D50BA2" w:rsidRDefault="00CB2719" w:rsidP="00CB2719">
      <w:pPr>
        <w:pBdr>
          <w:bottom w:val="single" w:sz="4" w:space="1" w:color="auto"/>
        </w:pBdr>
        <w:spacing w:line="240" w:lineRule="auto"/>
        <w:ind w:right="566"/>
        <w:rPr>
          <w:rFonts w:cstheme="minorHAnsi"/>
          <w:color w:val="FF0000"/>
          <w:sz w:val="32"/>
          <w:szCs w:val="32"/>
        </w:rPr>
      </w:pPr>
      <w:r w:rsidRPr="00D50BA2">
        <w:rPr>
          <w:rFonts w:cstheme="minorHAnsi"/>
          <w:color w:val="FF0000"/>
          <w:sz w:val="32"/>
          <w:szCs w:val="32"/>
        </w:rPr>
        <w:t xml:space="preserve">4.1. Računanje s algebarskim izrazima </w:t>
      </w:r>
    </w:p>
    <w:p w:rsidR="00CB2719" w:rsidRPr="00D50BA2" w:rsidRDefault="00CB2719" w:rsidP="00CB2719">
      <w:pPr>
        <w:spacing w:line="240" w:lineRule="auto"/>
        <w:ind w:right="566"/>
      </w:pPr>
      <w:r w:rsidRPr="00D50BA2">
        <w:t>Broj sati: 5</w:t>
      </w:r>
    </w:p>
    <w:p w:rsidR="00CB2719" w:rsidRPr="00D50BA2" w:rsidRDefault="00CB2719" w:rsidP="00CB2719">
      <w:pPr>
        <w:spacing w:line="240" w:lineRule="auto"/>
        <w:ind w:right="566"/>
        <w:rPr>
          <w:rFonts w:cstheme="minorHAnsi"/>
          <w:i/>
        </w:rPr>
      </w:pPr>
      <w:r w:rsidRPr="00D50BA2">
        <w:rPr>
          <w:rFonts w:cstheme="minorHAnsi"/>
          <w:i/>
        </w:rPr>
        <w:t>Udžbenik: stranice 68. – 85.</w:t>
      </w:r>
    </w:p>
    <w:p w:rsidR="00CB2719" w:rsidRPr="00D50BA2" w:rsidRDefault="00CB2719" w:rsidP="00CB2719">
      <w:pPr>
        <w:spacing w:line="240" w:lineRule="auto"/>
        <w:ind w:right="566"/>
      </w:pPr>
    </w:p>
    <w:p w:rsidR="00CB2719" w:rsidRPr="00D50BA2" w:rsidRDefault="00CB2719" w:rsidP="00CB2719">
      <w:pPr>
        <w:spacing w:after="0" w:line="240" w:lineRule="auto"/>
        <w:ind w:right="566"/>
        <w:rPr>
          <w:rFonts w:cstheme="minorHAnsi"/>
          <w:b/>
        </w:rPr>
      </w:pPr>
      <w:r w:rsidRPr="00D50BA2">
        <w:rPr>
          <w:rFonts w:cstheme="minorHAnsi"/>
          <w:b/>
        </w:rPr>
        <w:t>Odgojno – obrazovni ishod</w:t>
      </w:r>
    </w:p>
    <w:p w:rsidR="00CB2719" w:rsidRPr="00D50BA2" w:rsidRDefault="00CB2719" w:rsidP="00CB2719">
      <w:pPr>
        <w:shd w:val="clear" w:color="auto" w:fill="FFFFFF"/>
        <w:spacing w:after="48" w:line="240" w:lineRule="auto"/>
        <w:ind w:right="566"/>
        <w:textAlignment w:val="baseline"/>
        <w:rPr>
          <w:rFonts w:eastAsia="Times New Roman" w:cstheme="minorHAnsi"/>
          <w:color w:val="231F20"/>
        </w:rPr>
      </w:pPr>
      <w:r w:rsidRPr="00D50BA2">
        <w:rPr>
          <w:rFonts w:eastAsia="Times New Roman" w:cstheme="minorHAnsi"/>
          <w:color w:val="231F20"/>
        </w:rPr>
        <w:t xml:space="preserve">B.7.1. Računa s algebarskim izrazima u </w:t>
      </w:r>
      <m:oMath>
        <m:r>
          <m:rPr>
            <m:scr m:val="double-struck"/>
          </m:rPr>
          <w:rPr>
            <w:rFonts w:ascii="Cambria Math" w:eastAsia="Times New Roman" w:hAnsi="Cambria Math" w:cstheme="minorHAnsi"/>
            <w:color w:val="231F20"/>
          </w:rPr>
          <m:t>Q</m:t>
        </m:r>
      </m:oMath>
    </w:p>
    <w:p w:rsidR="00CB2719" w:rsidRPr="00D50BA2" w:rsidRDefault="00CB2719" w:rsidP="00CB2719">
      <w:pPr>
        <w:shd w:val="clear" w:color="auto" w:fill="FFFFFF"/>
        <w:spacing w:after="48" w:line="240" w:lineRule="auto"/>
        <w:ind w:right="566"/>
        <w:textAlignment w:val="baseline"/>
        <w:rPr>
          <w:rFonts w:eastAsia="Times New Roman" w:cstheme="minorHAnsi"/>
          <w:color w:val="231F20"/>
        </w:rPr>
      </w:pPr>
      <w:r w:rsidRPr="00D50BA2">
        <w:rPr>
          <w:rFonts w:eastAsia="Times New Roman" w:cstheme="minorHAnsi"/>
          <w:color w:val="231F20"/>
        </w:rPr>
        <w:t>B.7.2. Rješava i primjenjuje linearnu jednadžbu</w:t>
      </w:r>
    </w:p>
    <w:p w:rsidR="00CB2719" w:rsidRPr="00D50BA2" w:rsidRDefault="00CB2719" w:rsidP="00CB2719">
      <w:pPr>
        <w:shd w:val="clear" w:color="auto" w:fill="FFFFFF"/>
        <w:spacing w:after="48" w:line="240" w:lineRule="auto"/>
        <w:ind w:right="566"/>
        <w:textAlignment w:val="baseline"/>
        <w:rPr>
          <w:rFonts w:ascii="Times New Roman" w:eastAsia="Times New Roman" w:hAnsi="Times New Roman" w:cs="Times New Roman"/>
          <w:color w:val="231F20"/>
        </w:rPr>
      </w:pPr>
    </w:p>
    <w:p w:rsidR="00CB2719" w:rsidRPr="00D50BA2" w:rsidRDefault="00CB2719" w:rsidP="00CB2719">
      <w:pPr>
        <w:spacing w:after="0" w:line="240" w:lineRule="auto"/>
        <w:ind w:right="566"/>
        <w:rPr>
          <w:rFonts w:cstheme="minorHAnsi"/>
          <w:b/>
        </w:rPr>
      </w:pPr>
      <w:r w:rsidRPr="00D50BA2">
        <w:rPr>
          <w:rFonts w:cstheme="minorHAnsi"/>
          <w:b/>
        </w:rPr>
        <w:t>Međupredmetne teme</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uku</w:t>
      </w:r>
      <w:proofErr w:type="spellEnd"/>
      <w:r w:rsidRPr="00D50BA2">
        <w:rPr>
          <w:rFonts w:asciiTheme="minorHAnsi" w:hAnsiTheme="minorHAnsi" w:cstheme="minorHAnsi"/>
          <w:color w:val="231F20"/>
          <w:sz w:val="22"/>
          <w:szCs w:val="22"/>
        </w:rPr>
        <w:t xml:space="preserve"> A.3.2. Primjena strategija učenja i rješavanje problema</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uku</w:t>
      </w:r>
      <w:proofErr w:type="spellEnd"/>
      <w:r w:rsidRPr="00D50BA2">
        <w:rPr>
          <w:rFonts w:asciiTheme="minorHAnsi" w:hAnsiTheme="minorHAnsi" w:cstheme="minorHAnsi"/>
          <w:color w:val="231F20"/>
          <w:sz w:val="22"/>
          <w:szCs w:val="22"/>
        </w:rPr>
        <w:t xml:space="preserve"> A.3.4. Učenik kritički promišlja i vrednuje ideje uz podršku učitelja.</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uku</w:t>
      </w:r>
      <w:proofErr w:type="spellEnd"/>
      <w:r w:rsidRPr="00D50BA2">
        <w:rPr>
          <w:rFonts w:asciiTheme="minorHAnsi" w:hAnsiTheme="minorHAnsi" w:cstheme="minorHAnsi"/>
          <w:color w:val="231F20"/>
          <w:sz w:val="22"/>
          <w:szCs w:val="22"/>
        </w:rPr>
        <w:t xml:space="preserve"> B.3.3. Učenik regulira svoje učenje mijenjanjem plana ili pristupa učenju, samostalno ili uz poticaj učitelja.</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uku</w:t>
      </w:r>
      <w:proofErr w:type="spellEnd"/>
      <w:r w:rsidRPr="00D50BA2">
        <w:rPr>
          <w:rFonts w:asciiTheme="minorHAnsi" w:hAnsiTheme="minorHAnsi" w:cstheme="minorHAnsi"/>
          <w:color w:val="231F20"/>
          <w:sz w:val="22"/>
          <w:szCs w:val="22"/>
        </w:rPr>
        <w:t xml:space="preserve"> B.3.4. Učenik </w:t>
      </w:r>
      <w:proofErr w:type="spellStart"/>
      <w:r w:rsidRPr="00D50BA2">
        <w:rPr>
          <w:rFonts w:asciiTheme="minorHAnsi" w:hAnsiTheme="minorHAnsi" w:cstheme="minorHAnsi"/>
          <w:color w:val="231F20"/>
          <w:sz w:val="22"/>
          <w:szCs w:val="22"/>
        </w:rPr>
        <w:t>samovrednuje</w:t>
      </w:r>
      <w:proofErr w:type="spellEnd"/>
      <w:r w:rsidRPr="00D50BA2">
        <w:rPr>
          <w:rFonts w:asciiTheme="minorHAnsi" w:hAnsiTheme="minorHAnsi" w:cstheme="minorHAnsi"/>
          <w:color w:val="231F20"/>
          <w:sz w:val="22"/>
          <w:szCs w:val="22"/>
        </w:rPr>
        <w:t xml:space="preserve"> proces učenja i svoje rezultate, procjenjuje ostvareni napredak te na temelju toga planira buduće učenje.</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osr</w:t>
      </w:r>
      <w:proofErr w:type="spellEnd"/>
      <w:r w:rsidRPr="00D50BA2">
        <w:rPr>
          <w:rFonts w:asciiTheme="minorHAnsi" w:hAnsiTheme="minorHAnsi" w:cstheme="minorHAnsi"/>
          <w:color w:val="231F20"/>
          <w:sz w:val="22"/>
          <w:szCs w:val="22"/>
        </w:rPr>
        <w:t xml:space="preserve"> A.3.1. Razvija sliku o sebi.</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osr</w:t>
      </w:r>
      <w:proofErr w:type="spellEnd"/>
      <w:r w:rsidRPr="00D50BA2">
        <w:rPr>
          <w:rFonts w:asciiTheme="minorHAnsi" w:hAnsiTheme="minorHAnsi" w:cstheme="minorHAnsi"/>
          <w:color w:val="231F20"/>
          <w:sz w:val="22"/>
          <w:szCs w:val="22"/>
        </w:rPr>
        <w:t xml:space="preserve"> A.3.3. Razvija osobne potencijale.</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osr</w:t>
      </w:r>
      <w:proofErr w:type="spellEnd"/>
      <w:r w:rsidRPr="00D50BA2">
        <w:rPr>
          <w:rFonts w:asciiTheme="minorHAnsi" w:hAnsiTheme="minorHAnsi" w:cstheme="minorHAnsi"/>
          <w:color w:val="231F20"/>
          <w:sz w:val="22"/>
          <w:szCs w:val="22"/>
        </w:rPr>
        <w:t xml:space="preserve"> B.3.2. Razvija komunikacijske kompetencije i uvažavajuće odnose s drugima</w:t>
      </w:r>
    </w:p>
    <w:p w:rsidR="00CB2719" w:rsidRPr="00D50BA2" w:rsidRDefault="00CB2719" w:rsidP="00CB2719">
      <w:pPr>
        <w:pStyle w:val="t-8"/>
        <w:shd w:val="clear" w:color="auto" w:fill="FFFFFF"/>
        <w:spacing w:before="0" w:beforeAutospacing="0" w:after="48" w:afterAutospacing="0"/>
        <w:ind w:right="566"/>
        <w:textAlignment w:val="baseline"/>
        <w:rPr>
          <w:rFonts w:asciiTheme="minorHAnsi" w:hAnsiTheme="minorHAnsi" w:cstheme="minorHAnsi"/>
          <w:color w:val="231F20"/>
          <w:sz w:val="22"/>
          <w:szCs w:val="22"/>
        </w:rPr>
      </w:pPr>
      <w:proofErr w:type="spellStart"/>
      <w:r w:rsidRPr="00D50BA2">
        <w:rPr>
          <w:rFonts w:asciiTheme="minorHAnsi" w:hAnsiTheme="minorHAnsi" w:cstheme="minorHAnsi"/>
          <w:color w:val="231F20"/>
          <w:sz w:val="22"/>
          <w:szCs w:val="22"/>
        </w:rPr>
        <w:t>osr</w:t>
      </w:r>
      <w:proofErr w:type="spellEnd"/>
      <w:r w:rsidRPr="00D50BA2">
        <w:rPr>
          <w:rFonts w:asciiTheme="minorHAnsi" w:hAnsiTheme="minorHAnsi" w:cstheme="minorHAnsi"/>
          <w:color w:val="231F20"/>
          <w:sz w:val="22"/>
          <w:szCs w:val="22"/>
        </w:rPr>
        <w:t xml:space="preserve"> B.3.4. Suradnički uči i radi u timu.</w:t>
      </w:r>
    </w:p>
    <w:p w:rsidR="00CB2719" w:rsidRPr="00D50BA2" w:rsidRDefault="00CB2719" w:rsidP="00CB2719">
      <w:pPr>
        <w:spacing w:line="240" w:lineRule="auto"/>
        <w:ind w:right="566"/>
        <w:rPr>
          <w:rFonts w:cstheme="minorHAnsi"/>
        </w:rPr>
      </w:pPr>
      <w:proofErr w:type="spellStart"/>
      <w:r w:rsidRPr="00D50BA2">
        <w:rPr>
          <w:rFonts w:cstheme="minorHAnsi"/>
          <w:color w:val="231F20"/>
        </w:rPr>
        <w:t>ikt</w:t>
      </w:r>
      <w:proofErr w:type="spellEnd"/>
      <w:r w:rsidRPr="00D50BA2">
        <w:rPr>
          <w:rFonts w:cstheme="minorHAnsi"/>
          <w:color w:val="231F20"/>
        </w:rPr>
        <w:t xml:space="preserve"> A.3.2. Učenik se samostalno koristi raznim uređajima i programima.</w:t>
      </w:r>
    </w:p>
    <w:p w:rsidR="00CB2719" w:rsidRPr="00D50BA2" w:rsidRDefault="00CB2719" w:rsidP="00CB2719">
      <w:pPr>
        <w:spacing w:line="240" w:lineRule="auto"/>
        <w:ind w:right="566"/>
        <w:rPr>
          <w:b/>
          <w:bCs/>
        </w:rPr>
      </w:pPr>
      <w:r w:rsidRPr="00D50BA2">
        <w:rPr>
          <w:b/>
          <w:bCs/>
        </w:rPr>
        <w:t>Tijek nastavnih sati</w:t>
      </w:r>
    </w:p>
    <w:p w:rsidR="00CB2719" w:rsidRPr="00D50BA2" w:rsidRDefault="00CB2719" w:rsidP="00CB2719">
      <w:pPr>
        <w:pStyle w:val="ListParagraph"/>
        <w:numPr>
          <w:ilvl w:val="0"/>
          <w:numId w:val="1"/>
        </w:numPr>
        <w:spacing w:line="240" w:lineRule="auto"/>
        <w:ind w:right="566"/>
        <w:rPr>
          <w:rFonts w:cstheme="minorHAnsi"/>
          <w:b/>
          <w:color w:val="00B0F0"/>
        </w:rPr>
      </w:pPr>
      <w:r w:rsidRPr="00D50BA2">
        <w:rPr>
          <w:rFonts w:cstheme="minorHAnsi"/>
          <w:b/>
          <w:color w:val="00B0F0"/>
        </w:rPr>
        <w:t xml:space="preserve">Pojednostavljivanje algebarskih izraza zbrajanjem i oduzimanjem </w:t>
      </w:r>
    </w:p>
    <w:p w:rsidR="00CB2719" w:rsidRPr="00D50BA2" w:rsidRDefault="00CB2719" w:rsidP="00CB2719">
      <w:pPr>
        <w:spacing w:line="240" w:lineRule="auto"/>
        <w:ind w:right="566"/>
        <w:rPr>
          <w:b/>
          <w:bCs/>
        </w:rPr>
      </w:pPr>
      <w:r w:rsidRPr="00D50BA2">
        <w:rPr>
          <w:b/>
          <w:bCs/>
        </w:rPr>
        <w:t>Aktivnost 1- Upoznavanje s pojmom „algebarski izraz“</w:t>
      </w:r>
    </w:p>
    <w:p w:rsidR="00CB2719" w:rsidRPr="00D50BA2" w:rsidRDefault="00CB2719" w:rsidP="00CB2719">
      <w:pPr>
        <w:spacing w:line="240" w:lineRule="auto"/>
        <w:ind w:right="566"/>
      </w:pPr>
      <w:r w:rsidRPr="00D50BA2">
        <w:t xml:space="preserve">Učitelj na početku sata učenicima tumači tekst na 68.stranici udžbenika vezan za algebarske izraze. </w:t>
      </w:r>
    </w:p>
    <w:p w:rsidR="00CB2719" w:rsidRPr="00D50BA2" w:rsidRDefault="00CB2719" w:rsidP="00CB2719">
      <w:pPr>
        <w:spacing w:line="240" w:lineRule="auto"/>
        <w:ind w:right="566"/>
      </w:pPr>
      <w:r w:rsidRPr="00D50BA2">
        <w:t>Zatim  prikazuje prezentaciju (</w:t>
      </w:r>
      <w:r w:rsidRPr="00D50BA2">
        <w:rPr>
          <w:i/>
          <w:iCs/>
          <w:color w:val="4F6228" w:themeColor="accent3" w:themeShade="80"/>
        </w:rPr>
        <w:t>e-Sfera: e-Matematika-&gt;Algebarski izrazi</w:t>
      </w:r>
      <w:r w:rsidRPr="00D50BA2">
        <w:t xml:space="preserve">) vezanu uz algebarske izraze. </w:t>
      </w:r>
    </w:p>
    <w:p w:rsidR="00CB2719" w:rsidRPr="00D50BA2" w:rsidRDefault="00CB2719" w:rsidP="00CB2719">
      <w:pPr>
        <w:spacing w:line="240" w:lineRule="auto"/>
        <w:ind w:right="566"/>
      </w:pPr>
      <w:r w:rsidRPr="00D50BA2">
        <w:t xml:space="preserve">Učenici zapisuju u bilježnicu pojmove </w:t>
      </w:r>
      <w:r w:rsidRPr="00D50BA2">
        <w:rPr>
          <w:i/>
          <w:iCs/>
        </w:rPr>
        <w:t xml:space="preserve">koeficijent, </w:t>
      </w:r>
      <w:proofErr w:type="spellStart"/>
      <w:r w:rsidRPr="00D50BA2">
        <w:rPr>
          <w:i/>
          <w:iCs/>
        </w:rPr>
        <w:t>monom</w:t>
      </w:r>
      <w:proofErr w:type="spellEnd"/>
      <w:r w:rsidRPr="00D50BA2">
        <w:rPr>
          <w:i/>
          <w:iCs/>
        </w:rPr>
        <w:t>, i binom</w:t>
      </w:r>
      <w:r w:rsidRPr="00D50BA2">
        <w:t xml:space="preserve"> te naglašavaju  razliku između binoma i </w:t>
      </w:r>
      <w:proofErr w:type="spellStart"/>
      <w:r w:rsidRPr="00D50BA2">
        <w:t>monoma</w:t>
      </w:r>
      <w:proofErr w:type="spellEnd"/>
      <w:r w:rsidRPr="00D50BA2">
        <w:t xml:space="preserve">. </w:t>
      </w:r>
    </w:p>
    <w:p w:rsidR="00CB2719" w:rsidRPr="00D50BA2" w:rsidRDefault="00CB2719" w:rsidP="00CB2719">
      <w:pPr>
        <w:spacing w:line="240" w:lineRule="auto"/>
        <w:ind w:right="566"/>
      </w:pPr>
      <w:r w:rsidRPr="00D50BA2">
        <w:rPr>
          <w:b/>
          <w:bCs/>
        </w:rPr>
        <w:t>Aktivnost 2- Istraživanje pojednostavljivanja algebarskih izraza</w:t>
      </w:r>
    </w:p>
    <w:p w:rsidR="00CB2719" w:rsidRPr="00D50BA2" w:rsidRDefault="00CB2719" w:rsidP="00CB2719">
      <w:pPr>
        <w:spacing w:line="240" w:lineRule="auto"/>
        <w:ind w:right="566"/>
      </w:pPr>
      <w:r w:rsidRPr="00D50BA2">
        <w:t xml:space="preserve">Prikazivanjem slikovnih jednadžbi učitelj potiče učenike da samostalno zaključe kako je moguće pojednostavniti algebarski izraz u kojem svi </w:t>
      </w:r>
      <w:proofErr w:type="spellStart"/>
      <w:r w:rsidRPr="00D50BA2">
        <w:t>monomi</w:t>
      </w:r>
      <w:proofErr w:type="spellEnd"/>
      <w:r w:rsidRPr="00D50BA2">
        <w:t xml:space="preserve"> imaju istu nepoznanicu. </w:t>
      </w:r>
    </w:p>
    <w:p w:rsidR="00CB2719" w:rsidRPr="00D50BA2" w:rsidRDefault="00CB2719" w:rsidP="00CB2719">
      <w:pPr>
        <w:spacing w:line="240" w:lineRule="auto"/>
        <w:ind w:right="566"/>
      </w:pPr>
      <w:r w:rsidRPr="00D50BA2">
        <w:t>Primjer.  (za ovaj primjer učitelj može koristi i aplikacije na ploči)</w:t>
      </w:r>
    </w:p>
    <w:p w:rsidR="00CB2719" w:rsidRPr="00D50BA2" w:rsidRDefault="00CB2719" w:rsidP="00CB2719">
      <w:pPr>
        <w:spacing w:line="240" w:lineRule="auto"/>
        <w:ind w:right="566"/>
      </w:pPr>
      <w:bookmarkStart w:id="0" w:name="_Hlk54246135"/>
      <w:r w:rsidRPr="00D50BA2">
        <w:rPr>
          <w:noProof/>
          <w:lang w:eastAsia="hr-HR"/>
        </w:rPr>
        <w:drawing>
          <wp:inline distT="0" distB="0" distL="0" distR="0">
            <wp:extent cx="1581968" cy="242761"/>
            <wp:effectExtent l="0" t="0" r="0" b="5080"/>
            <wp:docPr id="8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2355056" cy="361395"/>
                    </a:xfrm>
                    <a:prstGeom prst="rect">
                      <a:avLst/>
                    </a:prstGeom>
                  </pic:spPr>
                </pic:pic>
              </a:graphicData>
            </a:graphic>
          </wp:inline>
        </w:drawing>
      </w:r>
      <w:r w:rsidRPr="00D50BA2">
        <w:t xml:space="preserve">                        </w:t>
      </w:r>
      <w:r w:rsidRPr="00D50BA2">
        <w:rPr>
          <w:noProof/>
          <w:lang w:eastAsia="hr-HR"/>
        </w:rPr>
        <w:drawing>
          <wp:inline distT="0" distB="0" distL="0" distR="0">
            <wp:extent cx="1755873" cy="230992"/>
            <wp:effectExtent l="0" t="0" r="0" b="0"/>
            <wp:docPr id="8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323385" cy="305650"/>
                    </a:xfrm>
                    <a:prstGeom prst="rect">
                      <a:avLst/>
                    </a:prstGeom>
                  </pic:spPr>
                </pic:pic>
              </a:graphicData>
            </a:graphic>
          </wp:inline>
        </w:drawing>
      </w:r>
      <w:r w:rsidRPr="00D50BA2">
        <w:t xml:space="preserve"> </w:t>
      </w:r>
    </w:p>
    <w:bookmarkEnd w:id="0"/>
    <w:p w:rsidR="00CB2719" w:rsidRPr="00D50BA2" w:rsidRDefault="00CB2719" w:rsidP="00CB2719">
      <w:pPr>
        <w:spacing w:line="240" w:lineRule="auto"/>
        <w:ind w:right="566"/>
      </w:pPr>
      <w:r w:rsidRPr="00D50BA2">
        <w:t xml:space="preserve">Učitelj tumači rješavanje algebarskog izraza s </w:t>
      </w:r>
      <w:proofErr w:type="spellStart"/>
      <w:r w:rsidRPr="00D50BA2">
        <w:t>monomima</w:t>
      </w:r>
      <w:proofErr w:type="spellEnd"/>
      <w:r w:rsidRPr="00D50BA2">
        <w:t xml:space="preserve"> na još jednom primjeru: </w:t>
      </w:r>
    </w:p>
    <w:p w:rsidR="00CB2719" w:rsidRPr="00D50BA2" w:rsidRDefault="00CB2719" w:rsidP="00CB2719">
      <w:pPr>
        <w:spacing w:line="240" w:lineRule="auto"/>
        <w:ind w:right="566"/>
      </w:pPr>
      <w:r w:rsidRPr="00D50BA2">
        <w:t xml:space="preserve">Primjer. </w:t>
      </w:r>
    </w:p>
    <w:p w:rsidR="00CB2719" w:rsidRPr="00D50BA2" w:rsidRDefault="00CB2719" w:rsidP="00CB2719">
      <w:pPr>
        <w:spacing w:line="240" w:lineRule="auto"/>
        <w:ind w:right="566"/>
      </w:pPr>
      <w:r w:rsidRPr="00D50BA2">
        <w:t xml:space="preserve">a) </w:t>
      </w:r>
      <m:oMath>
        <m:r>
          <w:rPr>
            <w:rFonts w:ascii="Cambria Math" w:hAnsi="Cambria Math"/>
          </w:rPr>
          <m:t xml:space="preserve">-2a+5.2a-11.4a+0.05a= </m:t>
        </m:r>
      </m:oMath>
      <w:r w:rsidRPr="00D50BA2">
        <w:rPr>
          <w:rFonts w:eastAsiaTheme="minorEastAsia"/>
        </w:rPr>
        <w:t xml:space="preserve">             b)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2</m:t>
            </m:r>
          </m:den>
        </m:f>
        <m:r>
          <w:rPr>
            <w:rFonts w:ascii="Cambria Math" w:eastAsiaTheme="minorEastAsia" w:hAnsi="Cambria Math"/>
          </w:rPr>
          <m:t>a+0.25a=</m:t>
        </m:r>
      </m:oMath>
    </w:p>
    <w:p w:rsidR="00CB2719" w:rsidRPr="00D50BA2" w:rsidRDefault="00CB2719" w:rsidP="00CB2719">
      <w:pPr>
        <w:spacing w:line="240" w:lineRule="auto"/>
        <w:ind w:right="566"/>
      </w:pPr>
      <w:r w:rsidRPr="00D50BA2">
        <w:t xml:space="preserve">Učenici samostalno rješavaju zadatak 3. u udžbeniku na stranici 69. Provjerom rješenja utvrđuju jesu li točno riješili zadatke. </w:t>
      </w:r>
    </w:p>
    <w:p w:rsidR="00CB2719" w:rsidRPr="00D50BA2" w:rsidRDefault="00CB2719" w:rsidP="00CB2719">
      <w:pPr>
        <w:spacing w:line="240" w:lineRule="auto"/>
        <w:ind w:right="566"/>
      </w:pPr>
      <w:r w:rsidRPr="00D50BA2">
        <w:rPr>
          <w:b/>
          <w:bCs/>
        </w:rPr>
        <w:t xml:space="preserve">Aktivnost 3- Množenje </w:t>
      </w:r>
      <w:proofErr w:type="spellStart"/>
      <w:r w:rsidRPr="00D50BA2">
        <w:rPr>
          <w:b/>
          <w:bCs/>
        </w:rPr>
        <w:t>monoma</w:t>
      </w:r>
      <w:proofErr w:type="spellEnd"/>
      <w:r w:rsidRPr="00D50BA2">
        <w:rPr>
          <w:b/>
          <w:bCs/>
        </w:rPr>
        <w:t xml:space="preserve"> koeficijentom </w:t>
      </w:r>
    </w:p>
    <w:p w:rsidR="00CB2719" w:rsidRPr="00D50BA2" w:rsidRDefault="00CB2719" w:rsidP="00CB2719">
      <w:pPr>
        <w:spacing w:line="240" w:lineRule="auto"/>
        <w:ind w:right="566"/>
      </w:pPr>
      <w:r w:rsidRPr="00D50BA2">
        <w:t xml:space="preserve">Učitelj pokazuje kako se </w:t>
      </w:r>
      <w:proofErr w:type="spellStart"/>
      <w:r w:rsidRPr="00D50BA2">
        <w:t>monom</w:t>
      </w:r>
      <w:proofErr w:type="spellEnd"/>
      <w:r w:rsidRPr="00D50BA2">
        <w:t xml:space="preserve"> množi  ili dijeli koeficijentom. </w:t>
      </w:r>
    </w:p>
    <w:p w:rsidR="00CB2719" w:rsidRPr="00D50BA2" w:rsidRDefault="00CB2719" w:rsidP="00CB2719">
      <w:pPr>
        <w:spacing w:line="240" w:lineRule="auto"/>
        <w:ind w:right="566"/>
      </w:pPr>
      <w:r w:rsidRPr="00D50BA2">
        <w:lastRenderedPageBreak/>
        <w:t xml:space="preserve">Primjer za to je : </w:t>
      </w:r>
    </w:p>
    <w:p w:rsidR="00CB2719" w:rsidRPr="00D50BA2" w:rsidRDefault="00CB2719" w:rsidP="00CB2719">
      <w:pPr>
        <w:spacing w:line="240" w:lineRule="auto"/>
        <w:ind w:right="566"/>
      </w:pPr>
      <w:bookmarkStart w:id="1" w:name="_Hlk54246153"/>
      <w:r w:rsidRPr="00D50BA2">
        <w:t>5 paketa po 6 jaja zapisali bismo</w:t>
      </w:r>
    </w:p>
    <w:p w:rsidR="00CB2719" w:rsidRPr="00D50BA2" w:rsidRDefault="00CB2719" w:rsidP="00CB2719">
      <w:pPr>
        <w:spacing w:line="240" w:lineRule="auto"/>
        <w:ind w:right="566"/>
        <w:rPr>
          <w:rFonts w:eastAsiaTheme="minorEastAsia"/>
          <w:sz w:val="160"/>
          <w:szCs w:val="160"/>
        </w:rPr>
      </w:pPr>
      <w:r w:rsidRPr="00D50BA2">
        <w:rPr>
          <w:noProof/>
          <w:lang w:eastAsia="hr-HR"/>
        </w:rPr>
        <w:drawing>
          <wp:inline distT="0" distB="0" distL="0" distR="0">
            <wp:extent cx="3390900" cy="610911"/>
            <wp:effectExtent l="0" t="0" r="0" b="0"/>
            <wp:docPr id="83"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3690467" cy="664882"/>
                    </a:xfrm>
                    <a:prstGeom prst="rect">
                      <a:avLst/>
                    </a:prstGeom>
                  </pic:spPr>
                </pic:pic>
              </a:graphicData>
            </a:graphic>
          </wp:inline>
        </w:drawing>
      </w:r>
    </w:p>
    <w:p w:rsidR="00CB2719" w:rsidRPr="00D50BA2" w:rsidRDefault="00CB2719" w:rsidP="00CB2719">
      <w:pPr>
        <w:spacing w:line="240" w:lineRule="auto"/>
        <w:ind w:right="566"/>
        <w:rPr>
          <w:rFonts w:eastAsiaTheme="minorEastAsia"/>
        </w:rPr>
      </w:pPr>
      <w:r w:rsidRPr="00D50BA2">
        <w:rPr>
          <w:rFonts w:eastAsiaTheme="minorEastAsia"/>
        </w:rPr>
        <w:t xml:space="preserve">Ili 7 bombonijera po 9 </w:t>
      </w:r>
      <w:proofErr w:type="spellStart"/>
      <w:r w:rsidRPr="00D50BA2">
        <w:rPr>
          <w:rFonts w:eastAsiaTheme="minorEastAsia"/>
        </w:rPr>
        <w:t>pralina</w:t>
      </w:r>
      <w:proofErr w:type="spellEnd"/>
      <w:r w:rsidRPr="00D50BA2">
        <w:rPr>
          <w:rFonts w:eastAsiaTheme="minorEastAsia"/>
        </w:rPr>
        <w:t xml:space="preserve"> pisali bismo </w:t>
      </w:r>
    </w:p>
    <w:p w:rsidR="00CB2719" w:rsidRPr="00D50BA2" w:rsidRDefault="00CB2719" w:rsidP="00CB2719">
      <w:pPr>
        <w:spacing w:line="240" w:lineRule="auto"/>
        <w:ind w:right="566"/>
      </w:pPr>
      <w:r w:rsidRPr="00D50BA2">
        <w:rPr>
          <w:noProof/>
          <w:lang w:eastAsia="hr-HR"/>
        </w:rPr>
        <w:drawing>
          <wp:inline distT="0" distB="0" distL="0" distR="0">
            <wp:extent cx="3390900" cy="606468"/>
            <wp:effectExtent l="0" t="0" r="0" b="3175"/>
            <wp:docPr id="8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621616" cy="647732"/>
                    </a:xfrm>
                    <a:prstGeom prst="rect">
                      <a:avLst/>
                    </a:prstGeom>
                  </pic:spPr>
                </pic:pic>
              </a:graphicData>
            </a:graphic>
          </wp:inline>
        </w:drawing>
      </w:r>
    </w:p>
    <w:bookmarkEnd w:id="1"/>
    <w:p w:rsidR="00CB2719" w:rsidRPr="00D50BA2" w:rsidRDefault="00CB2719" w:rsidP="00CB2719">
      <w:pPr>
        <w:spacing w:line="240" w:lineRule="auto"/>
        <w:ind w:right="566"/>
      </w:pPr>
      <w:r w:rsidRPr="00D50BA2">
        <w:t xml:space="preserve">Promotrimo slučajeve algebarskih izraza u kojima se javlja ovakav zapis: </w:t>
      </w:r>
    </w:p>
    <w:p w:rsidR="00CB2719" w:rsidRPr="00D50BA2" w:rsidRDefault="00CB2719" w:rsidP="00CB2719">
      <w:pPr>
        <w:spacing w:line="240" w:lineRule="auto"/>
        <w:ind w:right="566"/>
      </w:pPr>
      <w:r w:rsidRPr="00D50BA2">
        <w:t xml:space="preserve">Primjer: </w:t>
      </w:r>
    </w:p>
    <w:p w:rsidR="00CB2719" w:rsidRPr="00D50BA2" w:rsidRDefault="00CB2719" w:rsidP="00CB2719">
      <w:pPr>
        <w:spacing w:line="240" w:lineRule="auto"/>
        <w:ind w:right="566"/>
        <w:rPr>
          <w:rFonts w:eastAsiaTheme="minorEastAsia"/>
        </w:rPr>
      </w:pPr>
      <w:r w:rsidRPr="00D50BA2">
        <w:rPr>
          <w:rFonts w:eastAsiaTheme="minorEastAsia"/>
        </w:rPr>
        <w:t xml:space="preserve">a) </w:t>
      </w:r>
      <m:oMath>
        <m:r>
          <w:rPr>
            <w:rFonts w:ascii="Cambria Math" w:hAnsi="Cambria Math"/>
          </w:rPr>
          <m:t>5∙2.25x</m:t>
        </m:r>
        <m:r>
          <w:rPr>
            <w:rFonts w:ascii="Cambria Math" w:eastAsiaTheme="minorEastAsia" w:hAnsi="Cambria Math"/>
          </w:rPr>
          <m:t>=7.75 x</m:t>
        </m:r>
      </m:oMath>
      <w:r w:rsidRPr="00D50BA2">
        <w:rPr>
          <w:rFonts w:eastAsiaTheme="minorEastAsia"/>
        </w:rPr>
        <w:t xml:space="preserve"> </w:t>
      </w:r>
    </w:p>
    <w:p w:rsidR="00CB2719" w:rsidRPr="00D50BA2" w:rsidRDefault="00CB2719" w:rsidP="00CB2719">
      <w:pPr>
        <w:spacing w:line="240" w:lineRule="auto"/>
        <w:ind w:right="566"/>
        <w:rPr>
          <w:rFonts w:eastAsiaTheme="minorEastAsia"/>
        </w:rPr>
      </w:pPr>
      <w:r w:rsidRPr="00D50BA2">
        <w:t xml:space="preserve">b) </w:t>
      </w: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∙12a=9a</m:t>
        </m:r>
      </m:oMath>
    </w:p>
    <w:p w:rsidR="00CB2719" w:rsidRPr="00D50BA2" w:rsidRDefault="00CB2719" w:rsidP="00CB2719">
      <w:pPr>
        <w:spacing w:line="240" w:lineRule="auto"/>
        <w:ind w:right="566"/>
        <w:rPr>
          <w:rFonts w:eastAsiaTheme="minorEastAsia"/>
        </w:rPr>
      </w:pPr>
      <w:r w:rsidRPr="00D50BA2">
        <w:rPr>
          <w:rFonts w:eastAsiaTheme="minorEastAsia"/>
        </w:rPr>
        <w:t xml:space="preserve">c) </w:t>
      </w:r>
      <m:oMath>
        <m:r>
          <w:rPr>
            <w:rFonts w:ascii="Cambria Math" w:eastAsiaTheme="minorEastAsia" w:hAnsi="Cambria Math"/>
          </w:rPr>
          <m:t>7∙</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∙13= -91b</m:t>
        </m:r>
      </m:oMath>
    </w:p>
    <w:p w:rsidR="00CB2719" w:rsidRPr="00D50BA2" w:rsidRDefault="00CB2719" w:rsidP="00CB2719">
      <w:pPr>
        <w:spacing w:line="240" w:lineRule="auto"/>
        <w:ind w:right="566"/>
        <w:rPr>
          <w:rFonts w:eastAsiaTheme="minorEastAsia"/>
        </w:rPr>
      </w:pPr>
      <w:r w:rsidRPr="00D50BA2">
        <w:rPr>
          <w:rFonts w:eastAsiaTheme="minorEastAsia"/>
        </w:rPr>
        <w:t xml:space="preserve">d) </w:t>
      </w:r>
      <m:oMath>
        <m:r>
          <w:rPr>
            <w:rFonts w:ascii="Cambria Math" w:eastAsiaTheme="minorEastAsia" w:hAnsi="Cambria Math"/>
          </w:rPr>
          <m:t>6∙</m:t>
        </m:r>
        <m:d>
          <m:dPr>
            <m:ctrlPr>
              <w:rPr>
                <w:rFonts w:ascii="Cambria Math" w:eastAsiaTheme="minorEastAsia" w:hAnsi="Cambria Math"/>
                <w:i/>
              </w:rPr>
            </m:ctrlPr>
          </m:dPr>
          <m:e>
            <m:r>
              <w:rPr>
                <w:rFonts w:ascii="Cambria Math" w:eastAsiaTheme="minorEastAsia" w:hAnsi="Cambria Math"/>
              </w:rPr>
              <m:t>-11c</m:t>
            </m:r>
          </m:e>
        </m:d>
        <m:r>
          <w:rPr>
            <w:rFonts w:ascii="Cambria Math" w:eastAsiaTheme="minorEastAsia" w:hAnsi="Cambria Math"/>
          </w:rPr>
          <m:t>=-66c</m:t>
        </m:r>
      </m:oMath>
    </w:p>
    <w:p w:rsidR="00CB2719" w:rsidRPr="00D50BA2" w:rsidRDefault="00CB2719" w:rsidP="00CB2719">
      <w:pPr>
        <w:spacing w:line="240" w:lineRule="auto"/>
        <w:ind w:right="566"/>
        <w:rPr>
          <w:rFonts w:eastAsiaTheme="minorEastAsia"/>
        </w:rPr>
      </w:pPr>
      <w:r w:rsidRPr="00D50BA2">
        <w:rPr>
          <w:rFonts w:eastAsiaTheme="minorEastAsia"/>
        </w:rPr>
        <w:t>Učenici samostalno rješavaju zadatak 6.abc i 7.abc</w:t>
      </w:r>
    </w:p>
    <w:p w:rsidR="00CB2719" w:rsidRPr="00D50BA2" w:rsidRDefault="00CB2719" w:rsidP="00CB2719">
      <w:pPr>
        <w:spacing w:line="240" w:lineRule="auto"/>
        <w:ind w:right="566"/>
        <w:rPr>
          <w:rFonts w:eastAsiaTheme="minorEastAsia"/>
          <w:b/>
          <w:bCs/>
        </w:rPr>
      </w:pPr>
      <w:r w:rsidRPr="00D50BA2">
        <w:rPr>
          <w:rFonts w:eastAsiaTheme="minorEastAsia"/>
          <w:b/>
          <w:bCs/>
        </w:rPr>
        <w:t>Aktivnost 4 – Pojednostavljivanje algebarskih izraza zbrajanjem i oduzimanjem</w:t>
      </w:r>
    </w:p>
    <w:p w:rsidR="00CB2719" w:rsidRPr="00D50BA2" w:rsidRDefault="00CB2719" w:rsidP="00CB2719">
      <w:pPr>
        <w:spacing w:line="240" w:lineRule="auto"/>
        <w:ind w:right="566"/>
        <w:rPr>
          <w:rFonts w:eastAsiaTheme="minorEastAsia"/>
        </w:rPr>
      </w:pPr>
      <w:r w:rsidRPr="00D50BA2">
        <w:rPr>
          <w:rFonts w:eastAsiaTheme="minorEastAsia"/>
        </w:rPr>
        <w:t xml:space="preserve">Učitelj tumači primjere prikazane u udžbeniku na stranici 70. i 71. </w:t>
      </w:r>
    </w:p>
    <w:p w:rsidR="00CB2719" w:rsidRPr="00D50BA2" w:rsidRDefault="00CB2719" w:rsidP="00CB2719">
      <w:pPr>
        <w:spacing w:line="240" w:lineRule="auto"/>
        <w:ind w:right="566"/>
        <w:rPr>
          <w:rFonts w:eastAsiaTheme="minorEastAsia"/>
        </w:rPr>
      </w:pPr>
      <w:r w:rsidRPr="00D50BA2">
        <w:rPr>
          <w:rFonts w:eastAsiaTheme="minorEastAsia"/>
        </w:rPr>
        <w:t xml:space="preserve">Prilikom tumačenja naglašava da je izrazito važno paziti na odvajanje vrsta nepoznanica čije koeficijente zbrajamo. Primjerice, nije moguće zbrajati količine jaja i količine </w:t>
      </w:r>
      <w:proofErr w:type="spellStart"/>
      <w:r w:rsidRPr="00D50BA2">
        <w:rPr>
          <w:rFonts w:eastAsiaTheme="minorEastAsia"/>
        </w:rPr>
        <w:t>pralina</w:t>
      </w:r>
      <w:proofErr w:type="spellEnd"/>
      <w:r w:rsidRPr="00D50BA2">
        <w:rPr>
          <w:rFonts w:eastAsiaTheme="minorEastAsia"/>
        </w:rPr>
        <w:t xml:space="preserve">, jer to nisu dva jednaka artikla. Na isti način nije moguće zbrajati različite vrste nepoznanica. </w:t>
      </w:r>
    </w:p>
    <w:p w:rsidR="00CB2719" w:rsidRPr="00D50BA2" w:rsidRDefault="00CB2719" w:rsidP="00CB2719">
      <w:pPr>
        <w:spacing w:line="240" w:lineRule="auto"/>
        <w:ind w:right="566"/>
        <w:rPr>
          <w:rFonts w:eastAsiaTheme="minorEastAsia"/>
        </w:rPr>
      </w:pPr>
      <w:r w:rsidRPr="00D50BA2">
        <w:rPr>
          <w:rFonts w:eastAsiaTheme="minorEastAsia"/>
        </w:rPr>
        <w:t xml:space="preserve">Učitelj pokazuje na primjeru: </w:t>
      </w:r>
    </w:p>
    <w:p w:rsidR="00CB2719" w:rsidRPr="00D50BA2" w:rsidRDefault="00CB2719" w:rsidP="00CB2719">
      <w:pPr>
        <w:spacing w:line="240" w:lineRule="auto"/>
        <w:ind w:right="566"/>
        <w:rPr>
          <w:rFonts w:eastAsiaTheme="minorEastAsia"/>
        </w:rPr>
      </w:pPr>
      <w:bookmarkStart w:id="2" w:name="_Hlk54246173"/>
      <w:r w:rsidRPr="00D50BA2">
        <w:rPr>
          <w:noProof/>
          <w:lang w:eastAsia="hr-HR"/>
        </w:rPr>
        <w:drawing>
          <wp:inline distT="0" distB="0" distL="0" distR="0">
            <wp:extent cx="2534061" cy="655607"/>
            <wp:effectExtent l="0" t="0" r="0" b="0"/>
            <wp:docPr id="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b="10918"/>
                    <a:stretch/>
                  </pic:blipFill>
                  <pic:spPr bwMode="auto">
                    <a:xfrm>
                      <a:off x="0" y="0"/>
                      <a:ext cx="2580892" cy="66772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D50BA2">
        <w:rPr>
          <w:rFonts w:eastAsiaTheme="minorEastAsia"/>
        </w:rPr>
        <w:t xml:space="preserve">                             </w:t>
      </w:r>
      <w:r w:rsidRPr="00D50BA2">
        <w:rPr>
          <w:noProof/>
          <w:lang w:eastAsia="hr-HR"/>
        </w:rPr>
        <w:drawing>
          <wp:inline distT="0" distB="0" distL="0" distR="0">
            <wp:extent cx="2655965" cy="720478"/>
            <wp:effectExtent l="0" t="0" r="0" b="3810"/>
            <wp:docPr id="8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62537" cy="749388"/>
                    </a:xfrm>
                    <a:prstGeom prst="rect">
                      <a:avLst/>
                    </a:prstGeom>
                  </pic:spPr>
                </pic:pic>
              </a:graphicData>
            </a:graphic>
          </wp:inline>
        </w:drawing>
      </w:r>
    </w:p>
    <w:bookmarkEnd w:id="2"/>
    <w:p w:rsidR="00CB2719" w:rsidRPr="00D50BA2" w:rsidRDefault="00CB2719" w:rsidP="00CB2719">
      <w:pPr>
        <w:spacing w:line="240" w:lineRule="auto"/>
        <w:ind w:right="566"/>
        <w:rPr>
          <w:rFonts w:eastAsiaTheme="minorEastAsia"/>
        </w:rPr>
      </w:pPr>
      <w:r w:rsidRPr="00D50BA2">
        <w:rPr>
          <w:rFonts w:eastAsiaTheme="minorEastAsia"/>
        </w:rPr>
        <w:t xml:space="preserve">Također će naglasiti kako zbrajanje </w:t>
      </w:r>
      <w:proofErr w:type="spellStart"/>
      <w:r w:rsidRPr="00D50BA2">
        <w:rPr>
          <w:rFonts w:eastAsiaTheme="minorEastAsia"/>
        </w:rPr>
        <w:t>monoma</w:t>
      </w:r>
      <w:proofErr w:type="spellEnd"/>
      <w:r w:rsidRPr="00D50BA2">
        <w:rPr>
          <w:rFonts w:eastAsiaTheme="minorEastAsia"/>
        </w:rPr>
        <w:t xml:space="preserve"> i racionalnog broja nije moguće, te potkrijepiti primjerom: </w:t>
      </w:r>
    </w:p>
    <w:p w:rsidR="00CB2719" w:rsidRPr="00D50BA2" w:rsidRDefault="00CB2719" w:rsidP="00CB2719">
      <w:pPr>
        <w:spacing w:line="240" w:lineRule="auto"/>
        <w:ind w:right="566"/>
        <w:rPr>
          <w:rFonts w:eastAsiaTheme="minorEastAsia"/>
        </w:rPr>
      </w:pPr>
      <w:bookmarkStart w:id="3" w:name="_Hlk54246192"/>
      <w:r w:rsidRPr="00D50BA2">
        <w:rPr>
          <w:noProof/>
          <w:lang w:eastAsia="hr-HR"/>
        </w:rPr>
        <w:drawing>
          <wp:inline distT="0" distB="0" distL="0" distR="0">
            <wp:extent cx="2449902" cy="639278"/>
            <wp:effectExtent l="0" t="0" r="7620" b="8890"/>
            <wp:docPr id="8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543735" cy="663763"/>
                    </a:xfrm>
                    <a:prstGeom prst="rect">
                      <a:avLst/>
                    </a:prstGeom>
                  </pic:spPr>
                </pic:pic>
              </a:graphicData>
            </a:graphic>
          </wp:inline>
        </w:drawing>
      </w:r>
      <w:r w:rsidRPr="00D50BA2">
        <w:rPr>
          <w:rFonts w:eastAsiaTheme="minorEastAsia"/>
        </w:rPr>
        <w:t xml:space="preserve">          ili      </w:t>
      </w:r>
      <w:r w:rsidRPr="00D50BA2">
        <w:rPr>
          <w:noProof/>
          <w:lang w:eastAsia="hr-HR"/>
        </w:rPr>
        <w:drawing>
          <wp:inline distT="0" distB="0" distL="0" distR="0">
            <wp:extent cx="2156604" cy="599719"/>
            <wp:effectExtent l="0" t="0" r="0" b="0"/>
            <wp:docPr id="88"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340324" cy="650809"/>
                    </a:xfrm>
                    <a:prstGeom prst="rect">
                      <a:avLst/>
                    </a:prstGeom>
                  </pic:spPr>
                </pic:pic>
              </a:graphicData>
            </a:graphic>
          </wp:inline>
        </w:drawing>
      </w:r>
    </w:p>
    <w:bookmarkEnd w:id="3"/>
    <w:p w:rsidR="00CB2719" w:rsidRPr="00D50BA2" w:rsidRDefault="00CB2719" w:rsidP="00CB2719">
      <w:pPr>
        <w:spacing w:line="240" w:lineRule="auto"/>
        <w:ind w:right="566"/>
        <w:rPr>
          <w:rFonts w:eastAsiaTheme="minorEastAsia"/>
        </w:rPr>
      </w:pPr>
      <w:r w:rsidRPr="00D50BA2">
        <w:rPr>
          <w:rFonts w:eastAsiaTheme="minorEastAsia"/>
        </w:rPr>
        <w:t>Učenici samostalno rješavaju zadatke 10.ab, 11.ab,12.ab. i 20.a</w:t>
      </w:r>
    </w:p>
    <w:p w:rsidR="00CB2719" w:rsidRPr="00D50BA2" w:rsidRDefault="00CB2719" w:rsidP="00CB2719">
      <w:pPr>
        <w:spacing w:line="240" w:lineRule="auto"/>
        <w:ind w:right="566"/>
        <w:rPr>
          <w:rFonts w:eastAsiaTheme="minorEastAsia"/>
        </w:rPr>
      </w:pPr>
      <w:r w:rsidRPr="00D50BA2">
        <w:rPr>
          <w:rFonts w:eastAsiaTheme="minorEastAsia"/>
        </w:rPr>
        <w:t>Sve aplikacije se nalaze uvećane u prilogu 1</w:t>
      </w:r>
    </w:p>
    <w:p w:rsidR="00CB2719" w:rsidRPr="00D50BA2" w:rsidRDefault="00CB2719" w:rsidP="00CB2719">
      <w:pPr>
        <w:spacing w:line="240" w:lineRule="auto"/>
        <w:ind w:right="566"/>
        <w:rPr>
          <w:rFonts w:eastAsiaTheme="minorEastAsia"/>
          <w:b/>
          <w:bCs/>
        </w:rPr>
      </w:pPr>
      <w:r w:rsidRPr="00D50BA2">
        <w:rPr>
          <w:rFonts w:eastAsiaTheme="minorEastAsia"/>
          <w:b/>
          <w:bCs/>
        </w:rPr>
        <w:t xml:space="preserve">Aktivnost 5- Uvježbavanje </w:t>
      </w:r>
    </w:p>
    <w:p w:rsidR="00CB2719" w:rsidRPr="00D50BA2" w:rsidRDefault="00CB2719" w:rsidP="00CB2719">
      <w:pPr>
        <w:spacing w:line="240" w:lineRule="auto"/>
        <w:ind w:right="566"/>
        <w:rPr>
          <w:rFonts w:eastAsiaTheme="minorEastAsia"/>
        </w:rPr>
      </w:pPr>
      <w:r w:rsidRPr="00D50BA2">
        <w:rPr>
          <w:rFonts w:eastAsiaTheme="minorEastAsia"/>
        </w:rPr>
        <w:t>Samostalni rad učenika na zadacima: 8.d, 9.d,15.c, 16.d, 19.e</w:t>
      </w:r>
    </w:p>
    <w:p w:rsidR="00CB2719" w:rsidRPr="00D50BA2" w:rsidRDefault="00CB2719" w:rsidP="00CB2719">
      <w:pPr>
        <w:spacing w:line="240" w:lineRule="auto"/>
        <w:ind w:right="566"/>
        <w:rPr>
          <w:rFonts w:cstheme="minorHAnsi"/>
          <w:bCs/>
        </w:rPr>
      </w:pPr>
      <w:r w:rsidRPr="00D50BA2">
        <w:rPr>
          <w:rFonts w:cstheme="minorHAnsi"/>
          <w:bCs/>
        </w:rPr>
        <w:lastRenderedPageBreak/>
        <w:t xml:space="preserve">Ponavljanje: Vršnjačko vrednovanje - Prilog A (primjeri listića za vrednovanje) </w:t>
      </w:r>
    </w:p>
    <w:p w:rsidR="00CB2719" w:rsidRPr="00D50BA2" w:rsidRDefault="00CB2719" w:rsidP="00CB2719">
      <w:pPr>
        <w:spacing w:line="240" w:lineRule="auto"/>
        <w:ind w:right="566"/>
      </w:pPr>
    </w:p>
    <w:p w:rsidR="00CB2719" w:rsidRPr="00D50BA2" w:rsidRDefault="00CB2719" w:rsidP="00CB2719">
      <w:pPr>
        <w:spacing w:line="240" w:lineRule="auto"/>
        <w:ind w:right="566"/>
        <w:rPr>
          <w:rFonts w:cstheme="minorHAnsi"/>
          <w:b/>
        </w:rPr>
      </w:pPr>
      <w:r w:rsidRPr="00D50BA2">
        <w:rPr>
          <w:rFonts w:cstheme="minorHAnsi"/>
          <w:b/>
        </w:rPr>
        <w:t>Primjeri vrednovanja</w:t>
      </w:r>
    </w:p>
    <w:p w:rsidR="00CB2719" w:rsidRPr="00D50BA2" w:rsidRDefault="00CB2719" w:rsidP="00CB2719">
      <w:pPr>
        <w:pStyle w:val="ListParagraph"/>
        <w:numPr>
          <w:ilvl w:val="0"/>
          <w:numId w:val="2"/>
        </w:numPr>
        <w:spacing w:line="240" w:lineRule="auto"/>
        <w:ind w:right="566"/>
        <w:rPr>
          <w:rFonts w:cstheme="minorHAnsi"/>
        </w:rPr>
      </w:pPr>
      <w:r w:rsidRPr="00D50BA2">
        <w:rPr>
          <w:rFonts w:cstheme="minorHAnsi"/>
        </w:rPr>
        <w:t xml:space="preserve">Vrednovanje kao učenje: </w:t>
      </w:r>
    </w:p>
    <w:p w:rsidR="00CB2719" w:rsidRPr="00D50BA2" w:rsidRDefault="00CB2719" w:rsidP="00CB2719">
      <w:pPr>
        <w:pStyle w:val="ListParagraph"/>
        <w:numPr>
          <w:ilvl w:val="0"/>
          <w:numId w:val="3"/>
        </w:numPr>
        <w:spacing w:line="240" w:lineRule="auto"/>
        <w:ind w:left="1418" w:right="566"/>
        <w:rPr>
          <w:rFonts w:cstheme="minorHAnsi"/>
        </w:rPr>
      </w:pPr>
      <w:r w:rsidRPr="00D50BA2">
        <w:rPr>
          <w:rFonts w:cstheme="minorHAnsi"/>
        </w:rPr>
        <w:t>Aktivnosti 2,3, 4 – samovrednovanje ispravnosti rješavanja zadataka</w:t>
      </w:r>
    </w:p>
    <w:p w:rsidR="00CB2719" w:rsidRPr="00D50BA2" w:rsidRDefault="00CB2719" w:rsidP="00CB2719">
      <w:pPr>
        <w:pStyle w:val="ListParagraph"/>
        <w:numPr>
          <w:ilvl w:val="0"/>
          <w:numId w:val="3"/>
        </w:numPr>
        <w:spacing w:after="0" w:line="240" w:lineRule="auto"/>
        <w:ind w:left="1418" w:right="566"/>
        <w:rPr>
          <w:rFonts w:cstheme="minorHAnsi"/>
        </w:rPr>
      </w:pPr>
      <w:r w:rsidRPr="00D50BA2">
        <w:rPr>
          <w:rFonts w:cstheme="minorHAnsi"/>
        </w:rPr>
        <w:t xml:space="preserve">Aktivnost 5 – listići za vrednovanje kao učenje </w:t>
      </w:r>
    </w:p>
    <w:p w:rsidR="00CB2719" w:rsidRPr="00D50BA2" w:rsidRDefault="00CB2719" w:rsidP="00CB2719">
      <w:pPr>
        <w:pStyle w:val="ListParagraph"/>
        <w:numPr>
          <w:ilvl w:val="0"/>
          <w:numId w:val="2"/>
        </w:numPr>
        <w:spacing w:after="0" w:line="240" w:lineRule="auto"/>
        <w:ind w:right="566"/>
        <w:rPr>
          <w:rFonts w:cstheme="minorHAnsi"/>
        </w:rPr>
      </w:pPr>
      <w:r w:rsidRPr="00D50BA2">
        <w:rPr>
          <w:rFonts w:cstheme="minorHAnsi"/>
        </w:rPr>
        <w:t>Vrednovanje za učenje:</w:t>
      </w:r>
    </w:p>
    <w:p w:rsidR="00CB2719" w:rsidRPr="00D50BA2" w:rsidRDefault="00CB2719" w:rsidP="00CB2719">
      <w:pPr>
        <w:pStyle w:val="ListParagraph"/>
        <w:numPr>
          <w:ilvl w:val="1"/>
          <w:numId w:val="7"/>
        </w:numPr>
        <w:spacing w:after="0" w:line="240" w:lineRule="auto"/>
        <w:ind w:right="566"/>
        <w:rPr>
          <w:rFonts w:cstheme="minorHAnsi"/>
        </w:rPr>
      </w:pPr>
      <w:r w:rsidRPr="00D50BA2">
        <w:rPr>
          <w:rFonts w:cstheme="minorHAnsi"/>
        </w:rPr>
        <w:t xml:space="preserve">Aktivnost 1 – prikupljanje informacija o prethodnim znanjima </w:t>
      </w:r>
    </w:p>
    <w:p w:rsidR="00CB2719" w:rsidRPr="00D50BA2" w:rsidRDefault="00CB2719" w:rsidP="00CB2719">
      <w:pPr>
        <w:pStyle w:val="ListParagraph"/>
        <w:numPr>
          <w:ilvl w:val="1"/>
          <w:numId w:val="7"/>
        </w:numPr>
        <w:spacing w:line="240" w:lineRule="auto"/>
        <w:ind w:right="566"/>
        <w:rPr>
          <w:rFonts w:cstheme="minorHAnsi"/>
        </w:rPr>
      </w:pPr>
      <w:r w:rsidRPr="00D50BA2">
        <w:rPr>
          <w:rFonts w:cstheme="minorHAnsi"/>
        </w:rPr>
        <w:t xml:space="preserve">Aktivnost 5 – listići za vrednovanje za učenje  </w:t>
      </w:r>
    </w:p>
    <w:p w:rsidR="00CB2719" w:rsidRPr="00D50BA2" w:rsidRDefault="00CB2719" w:rsidP="00CB2719">
      <w:pPr>
        <w:pStyle w:val="ListParagraph"/>
        <w:spacing w:before="240" w:line="240" w:lineRule="auto"/>
        <w:ind w:left="0" w:right="566"/>
        <w:rPr>
          <w:rFonts w:cstheme="minorHAnsi"/>
          <w:b/>
        </w:rPr>
      </w:pPr>
    </w:p>
    <w:p w:rsidR="00CB2719" w:rsidRPr="00D50BA2" w:rsidRDefault="00CB2719" w:rsidP="00CB2719">
      <w:pPr>
        <w:pStyle w:val="ListParagraph"/>
        <w:spacing w:before="240" w:line="240" w:lineRule="auto"/>
        <w:ind w:left="0" w:right="566"/>
        <w:rPr>
          <w:rFonts w:cstheme="minorHAnsi"/>
          <w:b/>
        </w:rPr>
      </w:pPr>
      <w:r w:rsidRPr="00D50BA2">
        <w:rPr>
          <w:rFonts w:cstheme="minorHAnsi"/>
          <w:b/>
        </w:rPr>
        <w:t>Aktivnosti koje obuhvaćaju prilagodbu za učenike s teškoćama</w:t>
      </w:r>
    </w:p>
    <w:p w:rsidR="00CB2719" w:rsidRPr="00D50BA2" w:rsidRDefault="00CB2719" w:rsidP="00CB2719">
      <w:pPr>
        <w:pStyle w:val="ListParagraph"/>
        <w:numPr>
          <w:ilvl w:val="0"/>
          <w:numId w:val="2"/>
        </w:numPr>
        <w:spacing w:line="240" w:lineRule="auto"/>
        <w:ind w:right="566"/>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CB2719" w:rsidRPr="00D50BA2" w:rsidRDefault="00CB2719" w:rsidP="00CB2719">
      <w:pPr>
        <w:pStyle w:val="ListParagraph"/>
        <w:numPr>
          <w:ilvl w:val="0"/>
          <w:numId w:val="2"/>
        </w:numPr>
        <w:spacing w:line="240" w:lineRule="auto"/>
        <w:ind w:right="566"/>
        <w:rPr>
          <w:rFonts w:cstheme="minorHAnsi"/>
          <w:b/>
        </w:rPr>
      </w:pPr>
      <w:r w:rsidRPr="00D50BA2">
        <w:rPr>
          <w:rFonts w:cstheme="minorHAnsi"/>
        </w:rPr>
        <w:t xml:space="preserve">Str.100.-102. zadaci 1.-9. </w:t>
      </w:r>
    </w:p>
    <w:p w:rsidR="00CB2719" w:rsidRPr="00D50BA2" w:rsidRDefault="00CB2719" w:rsidP="00CB2719">
      <w:pPr>
        <w:spacing w:line="240" w:lineRule="auto"/>
        <w:ind w:right="566"/>
        <w:rPr>
          <w:rFonts w:cstheme="minorHAnsi"/>
          <w:b/>
        </w:rPr>
      </w:pPr>
      <w:r w:rsidRPr="00D50BA2">
        <w:rPr>
          <w:rFonts w:cstheme="minorHAnsi"/>
          <w:b/>
        </w:rPr>
        <w:t>Aktivnosti za motiviranje i rad s darovitim učenicima</w:t>
      </w:r>
    </w:p>
    <w:p w:rsidR="00CB2719" w:rsidRPr="00D50BA2" w:rsidRDefault="00CB2719" w:rsidP="00CB2719">
      <w:pPr>
        <w:pStyle w:val="ListParagraph"/>
        <w:numPr>
          <w:ilvl w:val="0"/>
          <w:numId w:val="4"/>
        </w:numPr>
        <w:tabs>
          <w:tab w:val="left" w:pos="6938"/>
        </w:tabs>
        <w:spacing w:after="0" w:line="240" w:lineRule="auto"/>
        <w:ind w:left="502" w:right="566"/>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CB2719" w:rsidRPr="00D50BA2" w:rsidRDefault="00CB2719" w:rsidP="00CB2719">
      <w:pPr>
        <w:pStyle w:val="ListParagraph"/>
        <w:numPr>
          <w:ilvl w:val="0"/>
          <w:numId w:val="4"/>
        </w:numPr>
        <w:tabs>
          <w:tab w:val="left" w:pos="6938"/>
        </w:tabs>
        <w:spacing w:line="240" w:lineRule="auto"/>
        <w:ind w:left="502" w:right="566"/>
        <w:rPr>
          <w:rFonts w:cstheme="minorHAnsi"/>
        </w:rPr>
      </w:pPr>
      <w:proofErr w:type="spellStart"/>
      <w:r w:rsidRPr="00D50BA2">
        <w:rPr>
          <w:rFonts w:cstheme="minorHAnsi"/>
        </w:rPr>
        <w:t>M.Muštra</w:t>
      </w:r>
      <w:proofErr w:type="spellEnd"/>
      <w:r w:rsidRPr="00D50BA2">
        <w:rPr>
          <w:rFonts w:cstheme="minorHAnsi"/>
        </w:rPr>
        <w:t>: Dodatna nastava matematike za 7.razred -</w:t>
      </w:r>
      <w:r w:rsidRPr="00D50BA2">
        <w:rPr>
          <w:rFonts w:cstheme="minorHAnsi"/>
          <w:color w:val="FF0000"/>
        </w:rPr>
        <w:t xml:space="preserve"> </w:t>
      </w:r>
    </w:p>
    <w:p w:rsidR="00CB2719" w:rsidRPr="00D50BA2" w:rsidRDefault="00CB2719" w:rsidP="00CB2719">
      <w:pPr>
        <w:tabs>
          <w:tab w:val="left" w:pos="6938"/>
        </w:tabs>
        <w:spacing w:line="240" w:lineRule="auto"/>
        <w:ind w:right="566"/>
        <w:rPr>
          <w:rFonts w:cstheme="minorHAnsi"/>
          <w:color w:val="FF0000"/>
        </w:rPr>
      </w:pPr>
      <w:r w:rsidRPr="00D50BA2">
        <w:rPr>
          <w:rFonts w:cstheme="minorHAnsi"/>
          <w:b/>
        </w:rPr>
        <w:t>Domaća zadaća</w:t>
      </w:r>
    </w:p>
    <w:p w:rsidR="00CB2719" w:rsidRPr="00D50BA2" w:rsidRDefault="00CB2719" w:rsidP="00CB2719">
      <w:pPr>
        <w:pStyle w:val="ListParagraph"/>
        <w:numPr>
          <w:ilvl w:val="0"/>
          <w:numId w:val="5"/>
        </w:numPr>
        <w:spacing w:after="0" w:line="240" w:lineRule="auto"/>
        <w:ind w:right="566"/>
        <w:rPr>
          <w:rFonts w:cstheme="minorHAnsi"/>
        </w:rPr>
      </w:pPr>
      <w:r w:rsidRPr="00D50BA2">
        <w:rPr>
          <w:rFonts w:cstheme="minorHAnsi"/>
        </w:rPr>
        <w:t>Zadatci za vježbu: 8.abc, 9.abc, 13., 16.ab, 19.ab, 20.cd</w:t>
      </w:r>
    </w:p>
    <w:p w:rsidR="00CB2719" w:rsidRPr="00D50BA2" w:rsidRDefault="00CB2719" w:rsidP="00CB2719">
      <w:pPr>
        <w:spacing w:after="0" w:line="240" w:lineRule="auto"/>
        <w:ind w:left="360" w:right="566"/>
        <w:rPr>
          <w:rFonts w:cstheme="minorHAnsi"/>
        </w:rPr>
      </w:pPr>
    </w:p>
    <w:p w:rsidR="00CB2719" w:rsidRPr="00D50BA2" w:rsidRDefault="00CB2719" w:rsidP="00CB2719">
      <w:pPr>
        <w:spacing w:line="240" w:lineRule="auto"/>
        <w:ind w:right="566"/>
      </w:pPr>
    </w:p>
    <w:p w:rsidR="00CB2719" w:rsidRPr="00D50BA2" w:rsidRDefault="00CB2719" w:rsidP="00CB2719">
      <w:pPr>
        <w:pStyle w:val="ListParagraph"/>
        <w:numPr>
          <w:ilvl w:val="0"/>
          <w:numId w:val="1"/>
        </w:numPr>
        <w:spacing w:line="240" w:lineRule="auto"/>
        <w:ind w:right="566"/>
        <w:rPr>
          <w:rFonts w:cstheme="minorHAnsi"/>
          <w:b/>
          <w:color w:val="00B0F0"/>
        </w:rPr>
      </w:pPr>
      <w:r w:rsidRPr="00D50BA2">
        <w:rPr>
          <w:rFonts w:cstheme="minorHAnsi"/>
          <w:b/>
          <w:color w:val="00B0F0"/>
        </w:rPr>
        <w:t xml:space="preserve">Množenje </w:t>
      </w:r>
      <w:proofErr w:type="spellStart"/>
      <w:r w:rsidRPr="00D50BA2">
        <w:rPr>
          <w:rFonts w:cstheme="minorHAnsi"/>
          <w:b/>
          <w:color w:val="00B0F0"/>
        </w:rPr>
        <w:t>monoma</w:t>
      </w:r>
      <w:proofErr w:type="spellEnd"/>
      <w:r w:rsidRPr="00D50BA2">
        <w:rPr>
          <w:rFonts w:cstheme="minorHAnsi"/>
          <w:b/>
          <w:color w:val="00B0F0"/>
        </w:rPr>
        <w:t xml:space="preserve"> </w:t>
      </w:r>
      <w:proofErr w:type="spellStart"/>
      <w:r w:rsidRPr="00D50BA2">
        <w:rPr>
          <w:rFonts w:cstheme="minorHAnsi"/>
          <w:b/>
          <w:color w:val="00B0F0"/>
        </w:rPr>
        <w:t>monomom</w:t>
      </w:r>
      <w:proofErr w:type="spellEnd"/>
      <w:r w:rsidRPr="00D50BA2">
        <w:rPr>
          <w:rFonts w:cstheme="minorHAnsi"/>
          <w:b/>
          <w:color w:val="00B0F0"/>
        </w:rPr>
        <w:t xml:space="preserve"> i binoma </w:t>
      </w:r>
      <w:proofErr w:type="spellStart"/>
      <w:r w:rsidRPr="00D50BA2">
        <w:rPr>
          <w:rFonts w:cstheme="minorHAnsi"/>
          <w:b/>
          <w:color w:val="00B0F0"/>
        </w:rPr>
        <w:t>monomom</w:t>
      </w:r>
      <w:proofErr w:type="spellEnd"/>
    </w:p>
    <w:p w:rsidR="00CB2719" w:rsidRPr="00D50BA2" w:rsidRDefault="00CB2719" w:rsidP="00CB2719">
      <w:pPr>
        <w:spacing w:line="240" w:lineRule="auto"/>
        <w:ind w:right="566"/>
        <w:rPr>
          <w:rFonts w:cstheme="minorHAnsi"/>
          <w:b/>
        </w:rPr>
      </w:pPr>
      <w:r w:rsidRPr="00D50BA2">
        <w:rPr>
          <w:rFonts w:cstheme="minorHAnsi"/>
          <w:b/>
        </w:rPr>
        <w:t xml:space="preserve">Aktivnost 1- Prikaz množenja </w:t>
      </w:r>
      <w:proofErr w:type="spellStart"/>
      <w:r w:rsidRPr="00D50BA2">
        <w:rPr>
          <w:rFonts w:cstheme="minorHAnsi"/>
          <w:b/>
        </w:rPr>
        <w:t>monoma</w:t>
      </w:r>
      <w:proofErr w:type="spellEnd"/>
      <w:r w:rsidRPr="00D50BA2">
        <w:rPr>
          <w:rFonts w:cstheme="minorHAnsi"/>
          <w:b/>
        </w:rPr>
        <w:t xml:space="preserve"> </w:t>
      </w:r>
      <w:proofErr w:type="spellStart"/>
      <w:r w:rsidRPr="00D50BA2">
        <w:rPr>
          <w:rFonts w:cstheme="minorHAnsi"/>
          <w:b/>
        </w:rPr>
        <w:t>monomom</w:t>
      </w:r>
      <w:proofErr w:type="spellEnd"/>
    </w:p>
    <w:p w:rsidR="00CB2719" w:rsidRPr="00D50BA2" w:rsidRDefault="00CB2719" w:rsidP="00CB2719">
      <w:pPr>
        <w:spacing w:line="240" w:lineRule="auto"/>
        <w:ind w:right="566"/>
        <w:rPr>
          <w:rFonts w:cstheme="minorHAnsi"/>
          <w:bCs/>
        </w:rPr>
      </w:pPr>
      <w:r w:rsidRPr="00D50BA2">
        <w:rPr>
          <w:noProof/>
          <w:lang w:eastAsia="hr-HR"/>
        </w:rPr>
        <w:drawing>
          <wp:inline distT="0" distB="0" distL="0" distR="0">
            <wp:extent cx="1965277" cy="1126759"/>
            <wp:effectExtent l="19050" t="0" r="0" b="0"/>
            <wp:docPr id="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994924" cy="1143757"/>
                    </a:xfrm>
                    <a:prstGeom prst="rect">
                      <a:avLst/>
                    </a:prstGeom>
                  </pic:spPr>
                </pic:pic>
              </a:graphicData>
            </a:graphic>
          </wp:inline>
        </w:drawing>
      </w:r>
      <w:r w:rsidRPr="00D50BA2">
        <w:rPr>
          <w:rFonts w:cstheme="minorHAnsi"/>
          <w:bCs/>
        </w:rPr>
        <w:t xml:space="preserve">  </w:t>
      </w:r>
      <w:r>
        <w:rPr>
          <w:noProof/>
          <w:lang w:eastAsia="hr-HR"/>
        </w:rPr>
        <w:drawing>
          <wp:inline distT="0" distB="0" distL="0" distR="0">
            <wp:extent cx="1796102" cy="1030518"/>
            <wp:effectExtent l="19050" t="0" r="0" b="0"/>
            <wp:docPr id="107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94133" cy="1029388"/>
                    </a:xfrm>
                    <a:prstGeom prst="rect">
                      <a:avLst/>
                    </a:prstGeom>
                  </pic:spPr>
                </pic:pic>
              </a:graphicData>
            </a:graphic>
          </wp:inline>
        </w:drawing>
      </w:r>
      <w:r w:rsidRPr="00D50BA2">
        <w:rPr>
          <w:rFonts w:cstheme="minorHAnsi"/>
          <w:bCs/>
        </w:rPr>
        <w:t xml:space="preserve">          </w:t>
      </w:r>
    </w:p>
    <w:p w:rsidR="00CB2719" w:rsidRPr="00D50BA2" w:rsidRDefault="00CB2719" w:rsidP="00CB2719">
      <w:pPr>
        <w:spacing w:line="240" w:lineRule="auto"/>
        <w:ind w:right="566"/>
        <w:rPr>
          <w:rFonts w:eastAsiaTheme="minorEastAsia" w:cstheme="minorHAnsi"/>
          <w:bCs/>
        </w:rPr>
      </w:pPr>
      <w:r w:rsidRPr="00D50BA2">
        <w:rPr>
          <w:rFonts w:cstheme="minorHAnsi"/>
          <w:bCs/>
        </w:rPr>
        <w:t xml:space="preserve">Zapisujemo </w:t>
      </w:r>
      <m:oMath>
        <m:r>
          <w:rPr>
            <w:rFonts w:ascii="Cambria Math" w:hAnsi="Cambria Math" w:cstheme="minorHAnsi"/>
          </w:rPr>
          <m:t>5x∙3y=15xy</m:t>
        </m:r>
      </m:oMath>
    </w:p>
    <w:p w:rsidR="00CB2719" w:rsidRPr="00D50BA2" w:rsidRDefault="00CB2719" w:rsidP="00CB2719">
      <w:pPr>
        <w:spacing w:line="240" w:lineRule="auto"/>
        <w:ind w:right="566"/>
        <w:rPr>
          <w:rFonts w:eastAsiaTheme="minorEastAsia" w:cstheme="minorHAnsi"/>
          <w:bCs/>
        </w:rPr>
      </w:pPr>
      <w:r w:rsidRPr="00D50BA2">
        <w:rPr>
          <w:rFonts w:eastAsiaTheme="minorEastAsia" w:cstheme="minorHAnsi"/>
          <w:bCs/>
        </w:rPr>
        <w:t xml:space="preserve">Koeficijente međusobno pomnožimo, a nepoznanice zapisujemo kao produkt. </w:t>
      </w:r>
    </w:p>
    <w:p w:rsidR="00CB2719" w:rsidRPr="00D50BA2" w:rsidRDefault="00CB2719" w:rsidP="00CB2719">
      <w:pPr>
        <w:spacing w:line="240" w:lineRule="auto"/>
        <w:ind w:right="566"/>
        <w:rPr>
          <w:rFonts w:eastAsiaTheme="minorEastAsia" w:cstheme="minorHAnsi"/>
          <w:bCs/>
        </w:rPr>
      </w:pPr>
      <w:r w:rsidRPr="00D50BA2">
        <w:rPr>
          <w:rFonts w:eastAsiaTheme="minorEastAsia" w:cstheme="minorHAnsi"/>
          <w:bCs/>
        </w:rPr>
        <w:t xml:space="preserve">Isto vrijedi ako su koeficijenti racionalni brojevi: </w:t>
      </w:r>
    </w:p>
    <w:p w:rsidR="00CB2719" w:rsidRPr="00D50BA2" w:rsidRDefault="00CB2719" w:rsidP="00CB2719">
      <w:pPr>
        <w:spacing w:line="240" w:lineRule="auto"/>
        <w:ind w:right="566"/>
        <w:rPr>
          <w:rFonts w:cstheme="minorHAnsi"/>
          <w:bCs/>
        </w:rPr>
      </w:pPr>
      <w:r>
        <w:rPr>
          <w:noProof/>
          <w:lang w:eastAsia="hr-HR"/>
        </w:rPr>
        <w:drawing>
          <wp:inline distT="0" distB="0" distL="0" distR="0">
            <wp:extent cx="1632329" cy="1030834"/>
            <wp:effectExtent l="19050" t="0" r="5971" b="0"/>
            <wp:docPr id="91"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1562" cy="1030349"/>
                    </a:xfrm>
                    <a:prstGeom prst="rect">
                      <a:avLst/>
                    </a:prstGeom>
                  </pic:spPr>
                </pic:pic>
              </a:graphicData>
            </a:graphic>
          </wp:inline>
        </w:drawing>
      </w:r>
      <w:r>
        <w:rPr>
          <w:rFonts w:cstheme="minorHAnsi"/>
          <w:bCs/>
        </w:rPr>
        <w:t xml:space="preserve">          </w:t>
      </w:r>
      <w:r w:rsidRPr="00D50BA2">
        <w:rPr>
          <w:noProof/>
          <w:lang w:eastAsia="hr-HR"/>
        </w:rPr>
        <w:drawing>
          <wp:inline distT="0" distB="0" distL="0" distR="0">
            <wp:extent cx="1463850" cy="968991"/>
            <wp:effectExtent l="19050" t="0" r="3000" b="0"/>
            <wp:docPr id="92"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504687" cy="996023"/>
                    </a:xfrm>
                    <a:prstGeom prst="rect">
                      <a:avLst/>
                    </a:prstGeom>
                  </pic:spPr>
                </pic:pic>
              </a:graphicData>
            </a:graphic>
          </wp:inline>
        </w:drawing>
      </w:r>
      <w:r w:rsidRPr="00D50BA2">
        <w:rPr>
          <w:rFonts w:cstheme="minorHAnsi"/>
          <w:bCs/>
        </w:rPr>
        <w:t xml:space="preserve">            </w:t>
      </w:r>
    </w:p>
    <w:p w:rsidR="00CB2719" w:rsidRPr="00D50BA2" w:rsidRDefault="00CB2719" w:rsidP="00CB2719">
      <w:pPr>
        <w:spacing w:line="240" w:lineRule="auto"/>
        <w:ind w:right="566"/>
        <w:rPr>
          <w:rFonts w:cstheme="minorHAnsi"/>
          <w:bCs/>
        </w:rPr>
      </w:pPr>
      <w:r w:rsidRPr="00D50BA2">
        <w:rPr>
          <w:rFonts w:cstheme="minorHAnsi"/>
          <w:bCs/>
        </w:rPr>
        <w:t xml:space="preserve">Učenici zapisuju crteže i skice u svoje bilježnice. </w:t>
      </w:r>
    </w:p>
    <w:p w:rsidR="00CB2719" w:rsidRPr="00D50BA2" w:rsidRDefault="00CB2719" w:rsidP="00CB2719">
      <w:pPr>
        <w:spacing w:line="240" w:lineRule="auto"/>
        <w:ind w:right="566"/>
        <w:rPr>
          <w:rFonts w:cstheme="minorHAnsi"/>
          <w:bCs/>
        </w:rPr>
      </w:pPr>
    </w:p>
    <w:p w:rsidR="00CB2719" w:rsidRPr="00D50BA2" w:rsidRDefault="00CB2719" w:rsidP="00CB2719">
      <w:pPr>
        <w:spacing w:line="240" w:lineRule="auto"/>
        <w:ind w:right="566"/>
        <w:rPr>
          <w:rFonts w:cstheme="minorHAnsi"/>
          <w:b/>
        </w:rPr>
      </w:pPr>
      <w:r w:rsidRPr="00D50BA2">
        <w:rPr>
          <w:rFonts w:cstheme="minorHAnsi"/>
          <w:b/>
        </w:rPr>
        <w:t xml:space="preserve">Aktivnost 2- Rješavanje konkretnih problema </w:t>
      </w:r>
    </w:p>
    <w:p w:rsidR="00CB2719" w:rsidRPr="00D50BA2" w:rsidRDefault="00CB2719" w:rsidP="00CB2719">
      <w:pPr>
        <w:spacing w:line="240" w:lineRule="auto"/>
        <w:ind w:right="566"/>
        <w:rPr>
          <w:rFonts w:cstheme="minorHAnsi"/>
          <w:bCs/>
        </w:rPr>
      </w:pPr>
      <w:r w:rsidRPr="00D50BA2">
        <w:rPr>
          <w:rFonts w:cstheme="minorHAnsi"/>
          <w:bCs/>
        </w:rPr>
        <w:t xml:space="preserve">Učitelj prikazuje na koji način će se matematičkim postupcima zapisivati množenje </w:t>
      </w:r>
      <w:proofErr w:type="spellStart"/>
      <w:r w:rsidRPr="00D50BA2">
        <w:rPr>
          <w:rFonts w:cstheme="minorHAnsi"/>
          <w:bCs/>
        </w:rPr>
        <w:t>monoma</w:t>
      </w:r>
      <w:proofErr w:type="spellEnd"/>
      <w:r w:rsidRPr="00D50BA2">
        <w:rPr>
          <w:rFonts w:cstheme="minorHAnsi"/>
          <w:bCs/>
        </w:rPr>
        <w:t xml:space="preserve"> </w:t>
      </w:r>
      <w:proofErr w:type="spellStart"/>
      <w:r w:rsidRPr="00D50BA2">
        <w:rPr>
          <w:rFonts w:cstheme="minorHAnsi"/>
          <w:bCs/>
        </w:rPr>
        <w:t>monomom</w:t>
      </w:r>
      <w:proofErr w:type="spellEnd"/>
      <w:r w:rsidRPr="00D50BA2">
        <w:rPr>
          <w:rFonts w:cstheme="minorHAnsi"/>
          <w:bCs/>
        </w:rPr>
        <w:t xml:space="preserve"> (primjer 2. udžbenik str.73)</w:t>
      </w:r>
    </w:p>
    <w:p w:rsidR="00CB2719" w:rsidRPr="00D50BA2" w:rsidRDefault="00CB2719" w:rsidP="00CB2719">
      <w:pPr>
        <w:spacing w:line="240" w:lineRule="auto"/>
        <w:ind w:right="566"/>
        <w:rPr>
          <w:rFonts w:cstheme="minorHAnsi"/>
          <w:bCs/>
        </w:rPr>
      </w:pPr>
      <w:r w:rsidRPr="00D50BA2">
        <w:rPr>
          <w:rFonts w:cstheme="minorHAnsi"/>
          <w:bCs/>
        </w:rPr>
        <w:lastRenderedPageBreak/>
        <w:t xml:space="preserve">Potrebno je naglasiti kako ćemo uvijek prilikom množenja dobivene izraze pokratiti do </w:t>
      </w:r>
      <w:proofErr w:type="spellStart"/>
      <w:r w:rsidRPr="00D50BA2">
        <w:rPr>
          <w:rFonts w:cstheme="minorHAnsi"/>
          <w:bCs/>
        </w:rPr>
        <w:t>neskrativog</w:t>
      </w:r>
      <w:proofErr w:type="spellEnd"/>
      <w:r w:rsidRPr="00D50BA2">
        <w:rPr>
          <w:rFonts w:cstheme="minorHAnsi"/>
          <w:bCs/>
        </w:rPr>
        <w:t xml:space="preserve"> i maksimalno pojednostavniti izraz. </w:t>
      </w:r>
    </w:p>
    <w:p w:rsidR="00CB2719" w:rsidRPr="00D50BA2" w:rsidRDefault="00CB2719" w:rsidP="00CB2719">
      <w:pPr>
        <w:spacing w:line="240" w:lineRule="auto"/>
        <w:ind w:right="566"/>
        <w:rPr>
          <w:rFonts w:cstheme="minorHAnsi"/>
          <w:bCs/>
        </w:rPr>
      </w:pPr>
      <w:r w:rsidRPr="00D50BA2">
        <w:rPr>
          <w:rFonts w:cstheme="minorHAnsi"/>
          <w:bCs/>
        </w:rPr>
        <w:t xml:space="preserve">Učenici za uvježbavanje rješavaju zadatak 22. </w:t>
      </w:r>
    </w:p>
    <w:p w:rsidR="00CB2719" w:rsidRPr="00D50BA2" w:rsidRDefault="00CB2719" w:rsidP="00CB2719">
      <w:pPr>
        <w:spacing w:line="240" w:lineRule="auto"/>
        <w:ind w:right="566"/>
        <w:rPr>
          <w:rFonts w:cstheme="minorHAnsi"/>
          <w:b/>
        </w:rPr>
      </w:pPr>
      <w:r w:rsidRPr="00D50BA2">
        <w:rPr>
          <w:rFonts w:cstheme="minorHAnsi"/>
          <w:b/>
        </w:rPr>
        <w:t>Aktivnost 3- Pojam binoma</w:t>
      </w:r>
    </w:p>
    <w:p w:rsidR="00CB2719" w:rsidRPr="00D50BA2" w:rsidRDefault="00CB2719" w:rsidP="00CB2719">
      <w:pPr>
        <w:spacing w:line="240" w:lineRule="auto"/>
        <w:ind w:right="566"/>
        <w:rPr>
          <w:rFonts w:cstheme="minorHAnsi"/>
          <w:bCs/>
        </w:rPr>
      </w:pPr>
      <w:r w:rsidRPr="00D50BA2">
        <w:rPr>
          <w:rFonts w:cstheme="minorHAnsi"/>
          <w:bCs/>
        </w:rPr>
        <w:t xml:space="preserve">Učitelj tumači pojam binoma koristeći tekst u udžbeniku. </w:t>
      </w:r>
    </w:p>
    <w:p w:rsidR="00CB2719" w:rsidRPr="00D50BA2" w:rsidRDefault="00CB2719" w:rsidP="00CB2719">
      <w:pPr>
        <w:spacing w:line="240" w:lineRule="auto"/>
        <w:ind w:right="566"/>
        <w:rPr>
          <w:rFonts w:cstheme="minorHAnsi"/>
          <w:bCs/>
        </w:rPr>
      </w:pPr>
      <w:r w:rsidRPr="00D50BA2">
        <w:rPr>
          <w:rFonts w:cstheme="minorHAnsi"/>
          <w:bCs/>
        </w:rPr>
        <w:t xml:space="preserve">Također koristi i sljedeći prikaz:  </w:t>
      </w:r>
    </w:p>
    <w:p w:rsidR="00CB2719" w:rsidRPr="00D50BA2" w:rsidRDefault="00CB2719" w:rsidP="00CB2719">
      <w:pPr>
        <w:spacing w:line="240" w:lineRule="auto"/>
        <w:ind w:right="566"/>
        <w:rPr>
          <w:rFonts w:cstheme="minorHAnsi"/>
          <w:bCs/>
        </w:rPr>
      </w:pPr>
      <w:r w:rsidRPr="00D50BA2">
        <w:rPr>
          <w:noProof/>
          <w:lang w:eastAsia="hr-HR"/>
        </w:rPr>
        <w:drawing>
          <wp:inline distT="0" distB="0" distL="0" distR="0">
            <wp:extent cx="4743450" cy="876403"/>
            <wp:effectExtent l="0" t="0" r="0" b="0"/>
            <wp:docPr id="9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902123" cy="905719"/>
                    </a:xfrm>
                    <a:prstGeom prst="rect">
                      <a:avLst/>
                    </a:prstGeom>
                  </pic:spPr>
                </pic:pic>
              </a:graphicData>
            </a:graphic>
          </wp:inline>
        </w:drawing>
      </w:r>
    </w:p>
    <w:p w:rsidR="00CB2719" w:rsidRPr="00D50BA2" w:rsidRDefault="00CB2719" w:rsidP="00CB2719">
      <w:pPr>
        <w:spacing w:line="240" w:lineRule="auto"/>
        <w:ind w:right="566"/>
        <w:rPr>
          <w:rFonts w:cstheme="minorHAnsi"/>
          <w:bCs/>
        </w:rPr>
      </w:pPr>
      <w:r w:rsidRPr="00D50BA2">
        <w:rPr>
          <w:rFonts w:cstheme="minorHAnsi"/>
          <w:bCs/>
        </w:rPr>
        <w:t xml:space="preserve">Potiče učenike da samostalno oblikuju rečenicu kojom bi opisali ovaj prikaz. Očekuje se rečenica poput: „3 krafne i 8 </w:t>
      </w:r>
      <w:proofErr w:type="spellStart"/>
      <w:r w:rsidRPr="00D50BA2">
        <w:rPr>
          <w:rFonts w:cstheme="minorHAnsi"/>
          <w:bCs/>
        </w:rPr>
        <w:t>pralina</w:t>
      </w:r>
      <w:proofErr w:type="spellEnd"/>
      <w:r w:rsidRPr="00D50BA2">
        <w:rPr>
          <w:rFonts w:cstheme="minorHAnsi"/>
          <w:bCs/>
        </w:rPr>
        <w:t xml:space="preserve"> nije 11 krafni“. Temeljem ovoga primjera očekuje se da učenici mogu zaključiti koje će pravilo vrijediti prilikom rada s algebarskim izrazima. </w:t>
      </w:r>
    </w:p>
    <w:p w:rsidR="00CB2719" w:rsidRPr="00D50BA2" w:rsidRDefault="00CB2719" w:rsidP="00CB2719">
      <w:pPr>
        <w:spacing w:line="240" w:lineRule="auto"/>
        <w:ind w:right="566"/>
        <w:rPr>
          <w:rFonts w:cstheme="minorHAnsi"/>
          <w:bCs/>
        </w:rPr>
      </w:pPr>
      <w:r w:rsidRPr="00D50BA2">
        <w:rPr>
          <w:rFonts w:cstheme="minorHAnsi"/>
          <w:bCs/>
        </w:rPr>
        <w:t xml:space="preserve">Prilikom prikazivanja tumači važnost opreza tijekom računanja s binomima. </w:t>
      </w:r>
    </w:p>
    <w:p w:rsidR="00CB2719" w:rsidRPr="00D50BA2" w:rsidRDefault="00CB2719" w:rsidP="00CB2719">
      <w:pPr>
        <w:spacing w:line="240" w:lineRule="auto"/>
        <w:ind w:right="566"/>
        <w:rPr>
          <w:rFonts w:cstheme="minorHAnsi"/>
          <w:bCs/>
        </w:rPr>
      </w:pPr>
      <w:r w:rsidRPr="00D50BA2">
        <w:rPr>
          <w:rFonts w:cstheme="minorHAnsi"/>
          <w:bCs/>
        </w:rPr>
        <w:t xml:space="preserve">Slični su primjeri se prokomentiraju usmeno: </w:t>
      </w:r>
    </w:p>
    <w:p w:rsidR="00CB2719" w:rsidRPr="00D50BA2" w:rsidRDefault="00CB2719" w:rsidP="00CB2719">
      <w:pPr>
        <w:pStyle w:val="ListParagraph"/>
        <w:numPr>
          <w:ilvl w:val="0"/>
          <w:numId w:val="9"/>
        </w:numPr>
        <w:spacing w:line="240" w:lineRule="auto"/>
        <w:ind w:right="566"/>
        <w:rPr>
          <w:rFonts w:cstheme="minorHAnsi"/>
          <w:bCs/>
        </w:rPr>
      </w:pPr>
      <w:r w:rsidRPr="00D50BA2">
        <w:rPr>
          <w:rFonts w:cstheme="minorHAnsi"/>
          <w:bCs/>
        </w:rPr>
        <w:t>10 jabuka i 10 kn, ne znači da imamo 20 kn a niti 20 jabuka</w:t>
      </w:r>
    </w:p>
    <w:p w:rsidR="00CB2719" w:rsidRPr="00D50BA2" w:rsidRDefault="00CB2719" w:rsidP="00CB2719">
      <w:pPr>
        <w:pStyle w:val="ListParagraph"/>
        <w:numPr>
          <w:ilvl w:val="0"/>
          <w:numId w:val="9"/>
        </w:numPr>
        <w:spacing w:line="240" w:lineRule="auto"/>
        <w:ind w:right="566"/>
        <w:rPr>
          <w:rFonts w:cstheme="minorHAnsi"/>
          <w:bCs/>
        </w:rPr>
      </w:pPr>
      <w:r w:rsidRPr="00D50BA2">
        <w:rPr>
          <w:rFonts w:cstheme="minorHAnsi"/>
          <w:bCs/>
        </w:rPr>
        <w:t>3 soka i 2 peciva ne znači da imamo 5 sokova, kao ni 5 peciva</w:t>
      </w:r>
    </w:p>
    <w:p w:rsidR="00CB2719" w:rsidRPr="00D50BA2" w:rsidRDefault="00CB2719" w:rsidP="00CB2719">
      <w:pPr>
        <w:spacing w:line="240" w:lineRule="auto"/>
        <w:ind w:right="566"/>
        <w:rPr>
          <w:rFonts w:cstheme="minorHAnsi"/>
          <w:b/>
        </w:rPr>
      </w:pPr>
      <w:r w:rsidRPr="00D50BA2">
        <w:rPr>
          <w:rFonts w:cstheme="minorHAnsi"/>
          <w:b/>
        </w:rPr>
        <w:t xml:space="preserve">Aktivnost 4 – Množenje binoma </w:t>
      </w:r>
      <w:proofErr w:type="spellStart"/>
      <w:r w:rsidRPr="00D50BA2">
        <w:rPr>
          <w:rFonts w:cstheme="minorHAnsi"/>
          <w:b/>
        </w:rPr>
        <w:t>monomom</w:t>
      </w:r>
      <w:proofErr w:type="spellEnd"/>
    </w:p>
    <w:p w:rsidR="00CB2719" w:rsidRPr="00D50BA2" w:rsidRDefault="00CB2719" w:rsidP="00CB2719">
      <w:pPr>
        <w:spacing w:line="240" w:lineRule="auto"/>
        <w:ind w:right="566"/>
        <w:rPr>
          <w:rFonts w:cstheme="minorHAnsi"/>
          <w:bCs/>
        </w:rPr>
      </w:pPr>
      <w:r w:rsidRPr="00D50BA2">
        <w:rPr>
          <w:rFonts w:cstheme="minorHAnsi"/>
          <w:bCs/>
        </w:rPr>
        <w:t xml:space="preserve">Učitelj se za prikaz množenja služi modelom pravokutnika: </w:t>
      </w:r>
    </w:p>
    <w:p w:rsidR="00CB2719" w:rsidRDefault="00CB2719" w:rsidP="00CB2719">
      <w:pPr>
        <w:spacing w:line="240" w:lineRule="auto"/>
        <w:ind w:right="566"/>
        <w:rPr>
          <w:rFonts w:cstheme="minorHAnsi"/>
          <w:bCs/>
        </w:rPr>
      </w:pPr>
      <w:r w:rsidRPr="00D50BA2">
        <w:rPr>
          <w:noProof/>
          <w:lang w:eastAsia="hr-HR"/>
        </w:rPr>
        <w:drawing>
          <wp:inline distT="0" distB="0" distL="0" distR="0">
            <wp:extent cx="2280062" cy="1342392"/>
            <wp:effectExtent l="19050" t="0" r="5938" b="0"/>
            <wp:docPr id="9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303750" cy="1356338"/>
                    </a:xfrm>
                    <a:prstGeom prst="rect">
                      <a:avLst/>
                    </a:prstGeom>
                  </pic:spPr>
                </pic:pic>
              </a:graphicData>
            </a:graphic>
          </wp:inline>
        </w:drawing>
      </w:r>
      <w:r w:rsidRPr="00D50BA2">
        <w:rPr>
          <w:rFonts w:cstheme="minorHAnsi"/>
          <w:bCs/>
        </w:rPr>
        <w:t xml:space="preserve"> </w:t>
      </w:r>
      <w:r>
        <w:rPr>
          <w:rFonts w:cstheme="minorHAnsi"/>
          <w:bCs/>
        </w:rPr>
        <w:t xml:space="preserve">                          </w:t>
      </w:r>
      <w:r w:rsidRPr="00D50BA2">
        <w:rPr>
          <w:noProof/>
          <w:lang w:eastAsia="hr-HR"/>
        </w:rPr>
        <w:drawing>
          <wp:inline distT="0" distB="0" distL="0" distR="0">
            <wp:extent cx="2517568" cy="1610703"/>
            <wp:effectExtent l="19050" t="0" r="0" b="0"/>
            <wp:docPr id="108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540587" cy="1625430"/>
                    </a:xfrm>
                    <a:prstGeom prst="rect">
                      <a:avLst/>
                    </a:prstGeom>
                  </pic:spPr>
                </pic:pic>
              </a:graphicData>
            </a:graphic>
          </wp:inline>
        </w:drawing>
      </w:r>
      <w:r>
        <w:rPr>
          <w:rFonts w:cstheme="minorHAnsi"/>
          <w:bCs/>
        </w:rPr>
        <w:t xml:space="preserve">   </w:t>
      </w:r>
    </w:p>
    <w:p w:rsidR="00CB2719" w:rsidRPr="00D50BA2" w:rsidRDefault="00CB2719" w:rsidP="00CB2719">
      <w:pPr>
        <w:spacing w:line="240" w:lineRule="auto"/>
        <w:ind w:right="566"/>
        <w:rPr>
          <w:rFonts w:eastAsiaTheme="minorEastAsia" w:cstheme="minorHAnsi"/>
          <w:bCs/>
        </w:rPr>
      </w:pPr>
      <w:r w:rsidRPr="00D50BA2">
        <w:rPr>
          <w:rFonts w:cstheme="minorHAnsi"/>
          <w:bCs/>
        </w:rPr>
        <w:t xml:space="preserve">  </w:t>
      </w:r>
      <m:oMath>
        <m:r>
          <w:rPr>
            <w:rFonts w:ascii="Cambria Math" w:hAnsi="Cambria Math" w:cstheme="minorHAnsi"/>
          </w:rPr>
          <m:t>a</m:t>
        </m:r>
        <m:d>
          <m:dPr>
            <m:ctrlPr>
              <w:rPr>
                <w:rFonts w:ascii="Cambria Math" w:hAnsi="Cambria Math" w:cstheme="minorHAnsi"/>
                <w:bCs/>
                <w:i/>
              </w:rPr>
            </m:ctrlPr>
          </m:dPr>
          <m:e>
            <m:r>
              <w:rPr>
                <w:rFonts w:ascii="Cambria Math" w:hAnsi="Cambria Math" w:cstheme="minorHAnsi"/>
              </w:rPr>
              <m:t>2+x</m:t>
            </m:r>
          </m:e>
        </m:d>
        <m:r>
          <w:rPr>
            <w:rFonts w:ascii="Cambria Math" w:hAnsi="Cambria Math" w:cstheme="minorHAnsi"/>
          </w:rPr>
          <m:t>=2a+ax</m:t>
        </m:r>
      </m:oMath>
      <w:r>
        <w:rPr>
          <w:rFonts w:eastAsiaTheme="minorEastAsia" w:cstheme="minorHAnsi"/>
        </w:rPr>
        <w:t xml:space="preserve">                                                                   </w:t>
      </w:r>
      <w:r w:rsidRPr="00D50BA2">
        <w:rPr>
          <w:rFonts w:cstheme="minorHAnsi"/>
          <w:bCs/>
        </w:rPr>
        <w:t xml:space="preserve">   </w:t>
      </w:r>
      <m:oMath>
        <m:r>
          <w:rPr>
            <w:rFonts w:ascii="Cambria Math" w:hAnsi="Cambria Math" w:cstheme="minorHAnsi"/>
          </w:rPr>
          <m:t>b</m:t>
        </m:r>
        <m:d>
          <m:dPr>
            <m:ctrlPr>
              <w:rPr>
                <w:rFonts w:ascii="Cambria Math" w:hAnsi="Cambria Math" w:cstheme="minorHAnsi"/>
                <w:bCs/>
                <w:i/>
              </w:rPr>
            </m:ctrlPr>
          </m:dPr>
          <m:e>
            <m:r>
              <w:rPr>
                <w:rFonts w:ascii="Cambria Math" w:hAnsi="Cambria Math" w:cstheme="minorHAnsi"/>
              </w:rPr>
              <m:t>a-3</m:t>
            </m:r>
          </m:e>
        </m:d>
        <m:r>
          <w:rPr>
            <w:rFonts w:ascii="Cambria Math" w:hAnsi="Cambria Math" w:cstheme="minorHAnsi"/>
          </w:rPr>
          <m:t>=ab-3b</m:t>
        </m:r>
      </m:oMath>
    </w:p>
    <w:p w:rsidR="00CB2719" w:rsidRPr="00D50BA2" w:rsidRDefault="00CB2719" w:rsidP="00CB2719">
      <w:pPr>
        <w:spacing w:line="240" w:lineRule="auto"/>
        <w:ind w:right="566"/>
        <w:rPr>
          <w:rFonts w:eastAsiaTheme="minorEastAsia" w:cstheme="minorHAnsi"/>
          <w:bCs/>
        </w:rPr>
      </w:pPr>
      <w:r w:rsidRPr="00D50BA2">
        <w:rPr>
          <w:rFonts w:eastAsiaTheme="minorEastAsia" w:cstheme="minorHAnsi"/>
          <w:bCs/>
        </w:rPr>
        <w:t>Nakon prikazivanja modela prikazuje postupak rješavanja na ploči pomoću primjera 3.na stranici 74.</w:t>
      </w:r>
    </w:p>
    <w:p w:rsidR="00CB2719" w:rsidRPr="00D50BA2" w:rsidRDefault="00CB2719" w:rsidP="00CB2719">
      <w:pPr>
        <w:spacing w:line="240" w:lineRule="auto"/>
        <w:ind w:right="566"/>
        <w:rPr>
          <w:rFonts w:eastAsiaTheme="minorEastAsia" w:cstheme="minorHAnsi"/>
          <w:bCs/>
        </w:rPr>
      </w:pPr>
      <w:r w:rsidRPr="00D50BA2">
        <w:rPr>
          <w:rFonts w:eastAsiaTheme="minorEastAsia" w:cstheme="minorHAnsi"/>
          <w:bCs/>
        </w:rPr>
        <w:t xml:space="preserve">Sve aplikacije nalaze se uvećane u prilogu 2. </w:t>
      </w:r>
    </w:p>
    <w:p w:rsidR="00CB2719" w:rsidRPr="00D50BA2" w:rsidRDefault="00CB2719" w:rsidP="00CB2719">
      <w:pPr>
        <w:spacing w:line="240" w:lineRule="auto"/>
        <w:ind w:right="566"/>
        <w:rPr>
          <w:rFonts w:eastAsiaTheme="minorEastAsia" w:cstheme="minorHAnsi"/>
          <w:b/>
        </w:rPr>
      </w:pPr>
      <w:r w:rsidRPr="00D50BA2">
        <w:rPr>
          <w:rFonts w:eastAsiaTheme="minorEastAsia" w:cstheme="minorHAnsi"/>
          <w:b/>
        </w:rPr>
        <w:t>Aktivnost 5 - Uvježbavanje</w:t>
      </w:r>
    </w:p>
    <w:p w:rsidR="00CB2719" w:rsidRPr="00D50BA2" w:rsidRDefault="00CB2719" w:rsidP="00CB2719">
      <w:pPr>
        <w:spacing w:line="240" w:lineRule="auto"/>
        <w:ind w:right="566"/>
        <w:rPr>
          <w:rFonts w:eastAsiaTheme="minorEastAsia" w:cstheme="minorHAnsi"/>
          <w:bCs/>
        </w:rPr>
      </w:pPr>
      <w:r w:rsidRPr="00D50BA2">
        <w:rPr>
          <w:rFonts w:eastAsiaTheme="minorEastAsia" w:cstheme="minorHAnsi"/>
          <w:bCs/>
        </w:rPr>
        <w:t>Učenici samostalno rješavaju  zadatke na stranici 75. : 26.ad, 27.ad, 29.a, 30.a, 32.ad, 33.a</w:t>
      </w:r>
    </w:p>
    <w:p w:rsidR="00CB2719" w:rsidRPr="00D50BA2" w:rsidRDefault="00CB2719" w:rsidP="00CB2719">
      <w:pPr>
        <w:spacing w:line="240" w:lineRule="auto"/>
        <w:ind w:right="566"/>
        <w:rPr>
          <w:rFonts w:eastAsiaTheme="minorEastAsia" w:cstheme="minorHAnsi"/>
          <w:bCs/>
        </w:rPr>
      </w:pPr>
      <w:r w:rsidRPr="00D50BA2">
        <w:rPr>
          <w:rFonts w:eastAsiaTheme="minorEastAsia" w:cstheme="minorHAnsi"/>
          <w:bCs/>
        </w:rPr>
        <w:t xml:space="preserve">Te provjeravaju njihovu točnost međusobno. Učitelj prati njihov rad, te pomaže u slučaju da je kome potrebno. </w:t>
      </w:r>
    </w:p>
    <w:p w:rsidR="00CB2719" w:rsidRPr="00D50BA2" w:rsidRDefault="00CB2719" w:rsidP="00CB2719">
      <w:pPr>
        <w:spacing w:line="240" w:lineRule="auto"/>
        <w:ind w:right="566"/>
        <w:rPr>
          <w:rFonts w:cstheme="minorHAnsi"/>
          <w:bCs/>
        </w:rPr>
      </w:pPr>
      <w:r w:rsidRPr="00D50BA2">
        <w:rPr>
          <w:rFonts w:cstheme="minorHAnsi"/>
          <w:bCs/>
        </w:rPr>
        <w:t>Ponavljanje: Vršnjačko vrednovanje - Prilog B</w:t>
      </w:r>
    </w:p>
    <w:p w:rsidR="00CB2719" w:rsidRPr="00D50BA2" w:rsidRDefault="00CB2719" w:rsidP="00CB2719">
      <w:pPr>
        <w:spacing w:line="240" w:lineRule="auto"/>
        <w:ind w:right="566"/>
        <w:rPr>
          <w:rFonts w:cstheme="minorHAnsi"/>
          <w:b/>
        </w:rPr>
      </w:pPr>
      <w:r w:rsidRPr="00D50BA2">
        <w:rPr>
          <w:rFonts w:cstheme="minorHAnsi"/>
          <w:b/>
        </w:rPr>
        <w:t>Primjeri vrednovanja</w:t>
      </w:r>
    </w:p>
    <w:p w:rsidR="00CB2719" w:rsidRPr="00D50BA2" w:rsidRDefault="00CB2719" w:rsidP="00CB2719">
      <w:pPr>
        <w:pStyle w:val="ListParagraph"/>
        <w:numPr>
          <w:ilvl w:val="0"/>
          <w:numId w:val="2"/>
        </w:numPr>
        <w:spacing w:line="240" w:lineRule="auto"/>
        <w:ind w:right="566"/>
        <w:rPr>
          <w:rFonts w:cstheme="minorHAnsi"/>
        </w:rPr>
      </w:pPr>
      <w:r w:rsidRPr="00D50BA2">
        <w:rPr>
          <w:rFonts w:cstheme="minorHAnsi"/>
        </w:rPr>
        <w:t xml:space="preserve">Vrednovanje kao učenje: </w:t>
      </w:r>
    </w:p>
    <w:p w:rsidR="00CB2719" w:rsidRPr="00D50BA2" w:rsidRDefault="00CB2719" w:rsidP="00CB2719">
      <w:pPr>
        <w:pStyle w:val="ListParagraph"/>
        <w:numPr>
          <w:ilvl w:val="0"/>
          <w:numId w:val="3"/>
        </w:numPr>
        <w:spacing w:line="240" w:lineRule="auto"/>
        <w:ind w:left="1418" w:right="566"/>
        <w:rPr>
          <w:rFonts w:cstheme="minorHAnsi"/>
        </w:rPr>
      </w:pPr>
      <w:r w:rsidRPr="00D50BA2">
        <w:rPr>
          <w:rFonts w:cstheme="minorHAnsi"/>
        </w:rPr>
        <w:t>Aktivnosti 2, 5 – samovrednovanje ispravnosti rješavanja zadataka</w:t>
      </w:r>
    </w:p>
    <w:p w:rsidR="00CB2719" w:rsidRPr="00D50BA2" w:rsidRDefault="00CB2719" w:rsidP="00CB2719">
      <w:pPr>
        <w:pStyle w:val="ListParagraph"/>
        <w:numPr>
          <w:ilvl w:val="0"/>
          <w:numId w:val="3"/>
        </w:numPr>
        <w:spacing w:after="0" w:line="240" w:lineRule="auto"/>
        <w:ind w:left="1418" w:right="566"/>
        <w:rPr>
          <w:rFonts w:cstheme="minorHAnsi"/>
        </w:rPr>
      </w:pPr>
      <w:r w:rsidRPr="00D50BA2">
        <w:rPr>
          <w:rFonts w:cstheme="minorHAnsi"/>
        </w:rPr>
        <w:t xml:space="preserve">Aktivnost 5 – listići za vrednovanje kao učenje </w:t>
      </w:r>
    </w:p>
    <w:p w:rsidR="00CB2719" w:rsidRPr="00D50BA2" w:rsidRDefault="00CB2719" w:rsidP="00CB2719">
      <w:pPr>
        <w:pStyle w:val="ListParagraph"/>
        <w:numPr>
          <w:ilvl w:val="0"/>
          <w:numId w:val="2"/>
        </w:numPr>
        <w:spacing w:after="0" w:line="240" w:lineRule="auto"/>
        <w:ind w:right="566"/>
        <w:rPr>
          <w:rFonts w:cstheme="minorHAnsi"/>
        </w:rPr>
      </w:pPr>
      <w:r w:rsidRPr="00D50BA2">
        <w:rPr>
          <w:rFonts w:cstheme="minorHAnsi"/>
        </w:rPr>
        <w:lastRenderedPageBreak/>
        <w:t>Vrednovanje za učenje:</w:t>
      </w:r>
    </w:p>
    <w:p w:rsidR="00CB2719" w:rsidRPr="00D50BA2" w:rsidRDefault="00CB2719" w:rsidP="00CB2719">
      <w:pPr>
        <w:pStyle w:val="ListParagraph"/>
        <w:numPr>
          <w:ilvl w:val="1"/>
          <w:numId w:val="7"/>
        </w:numPr>
        <w:spacing w:after="0" w:line="240" w:lineRule="auto"/>
        <w:ind w:right="566"/>
        <w:rPr>
          <w:rFonts w:cstheme="minorHAnsi"/>
        </w:rPr>
      </w:pPr>
      <w:r w:rsidRPr="00D50BA2">
        <w:rPr>
          <w:rFonts w:cstheme="minorHAnsi"/>
        </w:rPr>
        <w:t xml:space="preserve">Aktivnost 1 – prikupljanje informacija o prethodnim znanjima </w:t>
      </w:r>
    </w:p>
    <w:p w:rsidR="00CB2719" w:rsidRPr="00D50BA2" w:rsidRDefault="00CB2719" w:rsidP="00CB2719">
      <w:pPr>
        <w:pStyle w:val="ListParagraph"/>
        <w:numPr>
          <w:ilvl w:val="1"/>
          <w:numId w:val="7"/>
        </w:numPr>
        <w:spacing w:line="240" w:lineRule="auto"/>
        <w:ind w:right="566"/>
        <w:rPr>
          <w:rFonts w:cstheme="minorHAnsi"/>
        </w:rPr>
      </w:pPr>
      <w:r w:rsidRPr="00D50BA2">
        <w:rPr>
          <w:rFonts w:cstheme="minorHAnsi"/>
        </w:rPr>
        <w:t xml:space="preserve">Aktivnost 5 – listići za vrednovanje za učenje  </w:t>
      </w:r>
    </w:p>
    <w:p w:rsidR="00CB2719" w:rsidRPr="00D50BA2" w:rsidRDefault="00CB2719" w:rsidP="00CB2719">
      <w:pPr>
        <w:pStyle w:val="ListParagraph"/>
        <w:spacing w:before="240" w:line="240" w:lineRule="auto"/>
        <w:ind w:left="0" w:right="566"/>
        <w:rPr>
          <w:rFonts w:cstheme="minorHAnsi"/>
          <w:b/>
        </w:rPr>
      </w:pPr>
    </w:p>
    <w:p w:rsidR="00CB2719" w:rsidRPr="00D50BA2" w:rsidRDefault="00CB2719" w:rsidP="00CB2719">
      <w:pPr>
        <w:pStyle w:val="ListParagraph"/>
        <w:spacing w:before="240" w:line="240" w:lineRule="auto"/>
        <w:ind w:left="0" w:right="566"/>
        <w:rPr>
          <w:rFonts w:cstheme="minorHAnsi"/>
          <w:b/>
        </w:rPr>
      </w:pPr>
      <w:r w:rsidRPr="00D50BA2">
        <w:rPr>
          <w:rFonts w:cstheme="minorHAnsi"/>
          <w:b/>
        </w:rPr>
        <w:t>Aktivnosti koje obuhvaćaju prilagodbu za učenike s teškoćama</w:t>
      </w:r>
    </w:p>
    <w:p w:rsidR="00CB2719" w:rsidRPr="00D50BA2" w:rsidRDefault="00CB2719" w:rsidP="00CB2719">
      <w:pPr>
        <w:pStyle w:val="ListParagraph"/>
        <w:numPr>
          <w:ilvl w:val="0"/>
          <w:numId w:val="2"/>
        </w:numPr>
        <w:spacing w:line="240" w:lineRule="auto"/>
        <w:ind w:right="566"/>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CB2719" w:rsidRPr="00D50BA2" w:rsidRDefault="00CB2719" w:rsidP="00CB2719">
      <w:pPr>
        <w:pStyle w:val="ListParagraph"/>
        <w:spacing w:before="240" w:line="240" w:lineRule="auto"/>
        <w:ind w:left="0" w:right="566"/>
        <w:rPr>
          <w:rFonts w:cstheme="minorHAnsi"/>
          <w:b/>
        </w:rPr>
      </w:pPr>
      <w:r w:rsidRPr="00D50BA2">
        <w:rPr>
          <w:rFonts w:cstheme="minorHAnsi"/>
          <w:b/>
        </w:rPr>
        <w:t>Aktivnosti koje obuhvaćaju prilagodbu za učenike s teškoćama</w:t>
      </w:r>
    </w:p>
    <w:p w:rsidR="00CB2719" w:rsidRPr="00D50BA2" w:rsidRDefault="00CB2719" w:rsidP="00CB2719">
      <w:pPr>
        <w:pStyle w:val="ListParagraph"/>
        <w:numPr>
          <w:ilvl w:val="0"/>
          <w:numId w:val="2"/>
        </w:numPr>
        <w:spacing w:line="240" w:lineRule="auto"/>
        <w:ind w:right="566"/>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CB2719" w:rsidRPr="00D50BA2" w:rsidRDefault="00CB2719" w:rsidP="00CB2719">
      <w:pPr>
        <w:pStyle w:val="ListParagraph"/>
        <w:numPr>
          <w:ilvl w:val="0"/>
          <w:numId w:val="2"/>
        </w:numPr>
        <w:spacing w:line="240" w:lineRule="auto"/>
        <w:ind w:right="566"/>
        <w:rPr>
          <w:rFonts w:cstheme="minorHAnsi"/>
          <w:b/>
        </w:rPr>
      </w:pPr>
      <w:r w:rsidRPr="00D50BA2">
        <w:rPr>
          <w:rFonts w:cstheme="minorHAnsi"/>
        </w:rPr>
        <w:t xml:space="preserve">Str.100.-102. zadaci 1.-9. </w:t>
      </w:r>
    </w:p>
    <w:p w:rsidR="00CB2719" w:rsidRPr="00D50BA2" w:rsidRDefault="00CB2719" w:rsidP="00CB2719">
      <w:pPr>
        <w:spacing w:line="240" w:lineRule="auto"/>
        <w:ind w:right="566"/>
        <w:rPr>
          <w:rFonts w:cstheme="minorHAnsi"/>
          <w:b/>
        </w:rPr>
      </w:pPr>
      <w:r w:rsidRPr="00D50BA2">
        <w:rPr>
          <w:rFonts w:cstheme="minorHAnsi"/>
          <w:b/>
        </w:rPr>
        <w:t>Aktivnosti za motiviranje i rad s darovitim učenicima</w:t>
      </w:r>
    </w:p>
    <w:p w:rsidR="00CB2719" w:rsidRPr="00D50BA2" w:rsidRDefault="00CB2719" w:rsidP="00CB2719">
      <w:pPr>
        <w:pStyle w:val="ListParagraph"/>
        <w:numPr>
          <w:ilvl w:val="0"/>
          <w:numId w:val="4"/>
        </w:numPr>
        <w:tabs>
          <w:tab w:val="left" w:pos="6938"/>
        </w:tabs>
        <w:spacing w:after="0" w:line="240" w:lineRule="auto"/>
        <w:ind w:left="502" w:right="566"/>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CB2719" w:rsidRPr="00D50BA2" w:rsidRDefault="00CB2719" w:rsidP="00CB2719">
      <w:pPr>
        <w:pStyle w:val="ListParagraph"/>
        <w:numPr>
          <w:ilvl w:val="0"/>
          <w:numId w:val="4"/>
        </w:numPr>
        <w:tabs>
          <w:tab w:val="left" w:pos="6938"/>
        </w:tabs>
        <w:spacing w:line="240" w:lineRule="auto"/>
        <w:ind w:left="502" w:right="566"/>
        <w:rPr>
          <w:rFonts w:cstheme="minorHAnsi"/>
        </w:rPr>
      </w:pPr>
      <w:proofErr w:type="spellStart"/>
      <w:r w:rsidRPr="00D50BA2">
        <w:rPr>
          <w:rFonts w:cstheme="minorHAnsi"/>
        </w:rPr>
        <w:t>M.Muštra</w:t>
      </w:r>
      <w:proofErr w:type="spellEnd"/>
      <w:r w:rsidRPr="00D50BA2">
        <w:rPr>
          <w:rFonts w:cstheme="minorHAnsi"/>
        </w:rPr>
        <w:t>: Dodatna nastava matematike za 7.razred -</w:t>
      </w:r>
      <w:r w:rsidRPr="00D50BA2">
        <w:rPr>
          <w:rFonts w:cstheme="minorHAnsi"/>
          <w:color w:val="FF0000"/>
        </w:rPr>
        <w:t xml:space="preserve"> </w:t>
      </w:r>
    </w:p>
    <w:p w:rsidR="00CB2719" w:rsidRPr="00D50BA2" w:rsidRDefault="00CB2719" w:rsidP="00CB2719">
      <w:pPr>
        <w:tabs>
          <w:tab w:val="left" w:pos="6938"/>
        </w:tabs>
        <w:spacing w:line="240" w:lineRule="auto"/>
        <w:ind w:right="566"/>
        <w:rPr>
          <w:rFonts w:cstheme="minorHAnsi"/>
          <w:color w:val="FF0000"/>
        </w:rPr>
      </w:pPr>
      <w:r w:rsidRPr="00D50BA2">
        <w:rPr>
          <w:rFonts w:cstheme="minorHAnsi"/>
          <w:b/>
        </w:rPr>
        <w:t>Domaća zadaća</w:t>
      </w:r>
    </w:p>
    <w:p w:rsidR="00CB2719" w:rsidRPr="00D50BA2" w:rsidRDefault="00CB2719" w:rsidP="00CB2719">
      <w:pPr>
        <w:pStyle w:val="ListParagraph"/>
        <w:numPr>
          <w:ilvl w:val="0"/>
          <w:numId w:val="5"/>
        </w:numPr>
        <w:spacing w:after="0" w:line="240" w:lineRule="auto"/>
        <w:ind w:right="566"/>
        <w:rPr>
          <w:rFonts w:cstheme="minorHAnsi"/>
        </w:rPr>
      </w:pPr>
      <w:r w:rsidRPr="00D50BA2">
        <w:rPr>
          <w:rFonts w:cstheme="minorHAnsi"/>
        </w:rPr>
        <w:t>Zadatci za vježbu: 26.be, 27.be, 29.be, 30.be, 32.cf, 33.c</w:t>
      </w:r>
    </w:p>
    <w:p w:rsidR="00CB2719" w:rsidRPr="00D50BA2" w:rsidRDefault="00CB2719" w:rsidP="00CB2719">
      <w:pPr>
        <w:pStyle w:val="ListParagraph"/>
        <w:numPr>
          <w:ilvl w:val="0"/>
          <w:numId w:val="5"/>
        </w:numPr>
        <w:spacing w:after="0" w:line="240" w:lineRule="auto"/>
        <w:ind w:right="566"/>
        <w:rPr>
          <w:rFonts w:cstheme="minorHAnsi"/>
        </w:rPr>
      </w:pPr>
      <w:r w:rsidRPr="00D50BA2">
        <w:rPr>
          <w:rFonts w:cstheme="minorHAnsi"/>
        </w:rPr>
        <w:t>Povežite i primijenite: 40.</w:t>
      </w:r>
    </w:p>
    <w:p w:rsidR="00CB2719" w:rsidRPr="00D50BA2" w:rsidRDefault="00CB2719" w:rsidP="00CB2719">
      <w:pPr>
        <w:pStyle w:val="ListParagraph"/>
        <w:numPr>
          <w:ilvl w:val="0"/>
          <w:numId w:val="1"/>
        </w:numPr>
        <w:spacing w:line="240" w:lineRule="auto"/>
        <w:ind w:right="566"/>
        <w:rPr>
          <w:rFonts w:cstheme="minorHAnsi"/>
          <w:b/>
          <w:color w:val="00B0F0"/>
        </w:rPr>
      </w:pPr>
      <w:r w:rsidRPr="00D50BA2">
        <w:rPr>
          <w:rFonts w:cstheme="minorHAnsi"/>
          <w:b/>
          <w:color w:val="00B0F0"/>
        </w:rPr>
        <w:t>Množenje binoma binomom</w:t>
      </w:r>
    </w:p>
    <w:p w:rsidR="00CB2719" w:rsidRPr="00D50BA2" w:rsidRDefault="00CB2719" w:rsidP="00CB2719">
      <w:pPr>
        <w:spacing w:line="240" w:lineRule="auto"/>
        <w:ind w:right="566"/>
        <w:rPr>
          <w:rFonts w:cstheme="minorHAnsi"/>
          <w:b/>
        </w:rPr>
      </w:pPr>
      <w:r w:rsidRPr="00D50BA2">
        <w:rPr>
          <w:rFonts w:cstheme="minorHAnsi"/>
          <w:b/>
        </w:rPr>
        <w:t>Aktivnost 1 – Prikaz množenja binoma binomom</w:t>
      </w:r>
    </w:p>
    <w:p w:rsidR="00CB2719" w:rsidRPr="00D50BA2" w:rsidRDefault="00CB2719" w:rsidP="00CB2719">
      <w:pPr>
        <w:spacing w:line="240" w:lineRule="auto"/>
        <w:ind w:right="566"/>
        <w:rPr>
          <w:rFonts w:cstheme="minorHAnsi"/>
          <w:bCs/>
        </w:rPr>
      </w:pPr>
      <w:r w:rsidRPr="00D50BA2">
        <w:rPr>
          <w:rFonts w:cstheme="minorHAnsi"/>
          <w:bCs/>
        </w:rPr>
        <w:t xml:space="preserve">Učitelj se za prikaz množenja služi modelom pravokutnika: </w:t>
      </w:r>
    </w:p>
    <w:p w:rsidR="00CB2719" w:rsidRPr="00D50BA2" w:rsidRDefault="00CB2719" w:rsidP="00CB2719">
      <w:pPr>
        <w:spacing w:line="240" w:lineRule="auto"/>
        <w:ind w:right="566"/>
        <w:rPr>
          <w:rFonts w:cstheme="minorHAnsi"/>
          <w:b/>
        </w:rPr>
      </w:pPr>
      <w:r w:rsidRPr="00D50BA2">
        <w:rPr>
          <w:noProof/>
          <w:lang w:eastAsia="hr-HR"/>
        </w:rPr>
        <w:drawing>
          <wp:inline distT="0" distB="0" distL="0" distR="0">
            <wp:extent cx="3570311" cy="898374"/>
            <wp:effectExtent l="19050" t="0" r="0" b="0"/>
            <wp:docPr id="9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630144" cy="913429"/>
                    </a:xfrm>
                    <a:prstGeom prst="rect">
                      <a:avLst/>
                    </a:prstGeom>
                  </pic:spPr>
                </pic:pic>
              </a:graphicData>
            </a:graphic>
          </wp:inline>
        </w:drawing>
      </w:r>
    </w:p>
    <w:p w:rsidR="00CB2719" w:rsidRPr="00D50BA2" w:rsidRDefault="00CB2719" w:rsidP="00CB2719">
      <w:pPr>
        <w:spacing w:line="240" w:lineRule="auto"/>
        <w:ind w:right="566"/>
        <w:rPr>
          <w:rFonts w:cstheme="minorHAnsi"/>
          <w:bCs/>
        </w:rPr>
      </w:pPr>
      <w:r w:rsidRPr="00D50BA2">
        <w:rPr>
          <w:rFonts w:cstheme="minorHAnsi"/>
          <w:bCs/>
        </w:rPr>
        <w:t xml:space="preserve">Uvećana aplikacija se nalazi u Prilogu 3. </w:t>
      </w:r>
    </w:p>
    <w:p w:rsidR="00CB2719" w:rsidRPr="00D50BA2" w:rsidRDefault="00CB2719" w:rsidP="00CB2719">
      <w:pPr>
        <w:spacing w:line="240" w:lineRule="auto"/>
        <w:ind w:right="566"/>
        <w:rPr>
          <w:rFonts w:cstheme="minorHAnsi"/>
          <w:bCs/>
        </w:rPr>
      </w:pPr>
      <w:r w:rsidRPr="00D50BA2">
        <w:rPr>
          <w:rFonts w:cstheme="minorHAnsi"/>
          <w:bCs/>
        </w:rPr>
        <w:t xml:space="preserve">Učitelj na ploču zapisuje pravilo koje se nalazi i u udžbeniku: </w:t>
      </w:r>
    </w:p>
    <w:p w:rsidR="00CB2719" w:rsidRPr="00D50BA2" w:rsidRDefault="00CB2719" w:rsidP="00CB2719">
      <w:pPr>
        <w:spacing w:line="240" w:lineRule="auto"/>
        <w:ind w:right="566"/>
        <w:rPr>
          <w:rFonts w:cstheme="minorHAnsi"/>
          <w:bCs/>
        </w:rPr>
      </w:pPr>
      <w:r w:rsidRPr="00D50BA2">
        <w:rPr>
          <w:rFonts w:cstheme="minorHAnsi"/>
          <w:bCs/>
        </w:rPr>
        <w:t xml:space="preserve">Binom množimo binomom tako da svaki </w:t>
      </w:r>
      <w:proofErr w:type="spellStart"/>
      <w:r w:rsidRPr="00D50BA2">
        <w:rPr>
          <w:rFonts w:cstheme="minorHAnsi"/>
          <w:bCs/>
        </w:rPr>
        <w:t>monom</w:t>
      </w:r>
      <w:proofErr w:type="spellEnd"/>
      <w:r w:rsidRPr="00D50BA2">
        <w:rPr>
          <w:rFonts w:cstheme="minorHAnsi"/>
          <w:bCs/>
        </w:rPr>
        <w:t xml:space="preserve"> prve zagrade pomnoži svaki </w:t>
      </w:r>
      <w:proofErr w:type="spellStart"/>
      <w:r w:rsidRPr="00D50BA2">
        <w:rPr>
          <w:rFonts w:cstheme="minorHAnsi"/>
          <w:bCs/>
        </w:rPr>
        <w:t>monom</w:t>
      </w:r>
      <w:proofErr w:type="spellEnd"/>
      <w:r w:rsidRPr="00D50BA2">
        <w:rPr>
          <w:rFonts w:cstheme="minorHAnsi"/>
          <w:bCs/>
        </w:rPr>
        <w:t xml:space="preserve"> druge zagrade. </w:t>
      </w:r>
    </w:p>
    <w:p w:rsidR="00CB2719" w:rsidRPr="00D50BA2" w:rsidRDefault="00CB2719" w:rsidP="00CB2719">
      <w:pPr>
        <w:spacing w:line="240" w:lineRule="auto"/>
        <w:ind w:right="566"/>
        <w:rPr>
          <w:rFonts w:cstheme="minorHAnsi"/>
          <w:bCs/>
        </w:rPr>
      </w:pPr>
      <w:r w:rsidRPr="00D50BA2">
        <w:rPr>
          <w:rFonts w:cstheme="minorHAnsi"/>
          <w:bCs/>
        </w:rPr>
        <w:t>Učitelj će na ploču također zapisati i bojom naglasiti strelice :</w:t>
      </w:r>
    </w:p>
    <w:p w:rsidR="00CB2719" w:rsidRPr="00D50BA2" w:rsidRDefault="00CB2719" w:rsidP="00CB2719">
      <w:pPr>
        <w:spacing w:line="240" w:lineRule="auto"/>
        <w:ind w:right="566"/>
        <w:rPr>
          <w:rFonts w:cstheme="minorHAnsi"/>
          <w:bCs/>
        </w:rPr>
      </w:pPr>
      <w:r w:rsidRPr="00D50BA2">
        <w:rPr>
          <w:rFonts w:cstheme="minorHAnsi"/>
          <w:bCs/>
        </w:rPr>
        <w:t xml:space="preserve">                                                            </w:t>
      </w:r>
      <w:r w:rsidRPr="00D50BA2">
        <w:rPr>
          <w:noProof/>
          <w:lang w:eastAsia="hr-HR"/>
        </w:rPr>
        <w:drawing>
          <wp:inline distT="0" distB="0" distL="0" distR="0">
            <wp:extent cx="2505075" cy="658918"/>
            <wp:effectExtent l="0" t="0" r="0" b="8255"/>
            <wp:docPr id="9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2550517" cy="670871"/>
                    </a:xfrm>
                    <a:prstGeom prst="rect">
                      <a:avLst/>
                    </a:prstGeom>
                  </pic:spPr>
                </pic:pic>
              </a:graphicData>
            </a:graphic>
          </wp:inline>
        </w:drawing>
      </w:r>
    </w:p>
    <w:p w:rsidR="00CB2719" w:rsidRPr="00D50BA2" w:rsidRDefault="00CB2719" w:rsidP="00CB2719">
      <w:pPr>
        <w:spacing w:line="240" w:lineRule="auto"/>
        <w:ind w:right="566"/>
        <w:rPr>
          <w:rFonts w:cstheme="minorHAnsi"/>
          <w:bCs/>
        </w:rPr>
      </w:pPr>
      <w:r w:rsidRPr="00D50BA2">
        <w:rPr>
          <w:rFonts w:cstheme="minorHAnsi"/>
          <w:bCs/>
        </w:rPr>
        <w:t xml:space="preserve">Potrebno je naglasiti učenicima da smiju stavljati lučnu oznaku za množenje kao pomoć pri rješavanju zadatka i kao podsjetnik na sve umnoške koje moraju imati na kraju računa. Također je bitno naglasiti da ćemo prilikom množenja dvaju binoma imati uvijek četiri umnoška. </w:t>
      </w:r>
    </w:p>
    <w:p w:rsidR="00CB2719" w:rsidRPr="00D50BA2" w:rsidRDefault="00CB2719" w:rsidP="00CB2719">
      <w:pPr>
        <w:spacing w:line="240" w:lineRule="auto"/>
        <w:ind w:right="566"/>
        <w:rPr>
          <w:rFonts w:cstheme="minorHAnsi"/>
          <w:bCs/>
        </w:rPr>
      </w:pPr>
      <w:r w:rsidRPr="00D50BA2">
        <w:rPr>
          <w:rFonts w:cstheme="minorHAnsi"/>
          <w:bCs/>
        </w:rPr>
        <w:t xml:space="preserve">Učitelj rješava na ploči Primjer 4. te ukazuje na različitost slučajeva. U a) primjeru imamo slučaju da se u dva binoma nalaze različite varijable, no u b) slučaju imamo varijablu x u oba binoma, te je nakon množenja moguće algebarski izraz dodatno pojednostavniti. </w:t>
      </w:r>
    </w:p>
    <w:p w:rsidR="00CB2719" w:rsidRPr="00D50BA2" w:rsidRDefault="00CB2719" w:rsidP="00CB2719">
      <w:pPr>
        <w:spacing w:line="240" w:lineRule="auto"/>
        <w:ind w:right="566"/>
        <w:rPr>
          <w:rFonts w:cstheme="minorHAnsi"/>
          <w:b/>
        </w:rPr>
      </w:pPr>
      <w:proofErr w:type="spellStart"/>
      <w:r w:rsidRPr="00D50BA2">
        <w:rPr>
          <w:rFonts w:cstheme="minorHAnsi"/>
          <w:b/>
        </w:rPr>
        <w:t>Akivnost</w:t>
      </w:r>
      <w:proofErr w:type="spellEnd"/>
      <w:r w:rsidRPr="00D50BA2">
        <w:rPr>
          <w:rFonts w:cstheme="minorHAnsi"/>
          <w:b/>
        </w:rPr>
        <w:t xml:space="preserve"> 2 – određivanje umnoška dvaju binoma</w:t>
      </w:r>
    </w:p>
    <w:p w:rsidR="00CB2719" w:rsidRPr="00D50BA2" w:rsidRDefault="00CB2719" w:rsidP="00CB2719">
      <w:pPr>
        <w:spacing w:line="240" w:lineRule="auto"/>
        <w:ind w:right="566"/>
        <w:rPr>
          <w:rFonts w:cstheme="minorHAnsi"/>
          <w:bCs/>
        </w:rPr>
      </w:pPr>
      <w:r w:rsidRPr="00D50BA2">
        <w:rPr>
          <w:rFonts w:cstheme="minorHAnsi"/>
          <w:bCs/>
        </w:rPr>
        <w:t>Učenici samostalno rješavaju zadatke str. 77. i 78.: 41., 42., 43.ad,44.a, 45.ad, 47.ad</w:t>
      </w:r>
    </w:p>
    <w:p w:rsidR="00CB2719" w:rsidRPr="00D50BA2" w:rsidRDefault="00CB2719" w:rsidP="00CB2719">
      <w:pPr>
        <w:spacing w:line="240" w:lineRule="auto"/>
        <w:ind w:right="566"/>
        <w:rPr>
          <w:rFonts w:cstheme="minorHAnsi"/>
          <w:bCs/>
        </w:rPr>
      </w:pPr>
      <w:r w:rsidRPr="00D50BA2">
        <w:rPr>
          <w:rFonts w:cstheme="minorHAnsi"/>
          <w:bCs/>
        </w:rPr>
        <w:t xml:space="preserve">Učenici u paru provjeravaju točnost svojih rješenja. </w:t>
      </w:r>
    </w:p>
    <w:p w:rsidR="00CB2719" w:rsidRPr="00D50BA2" w:rsidRDefault="00CB2719" w:rsidP="00CB2719">
      <w:pPr>
        <w:spacing w:line="240" w:lineRule="auto"/>
        <w:ind w:right="566"/>
        <w:rPr>
          <w:rFonts w:cstheme="minorHAnsi"/>
          <w:b/>
        </w:rPr>
      </w:pPr>
      <w:r w:rsidRPr="00D50BA2">
        <w:rPr>
          <w:rFonts w:cstheme="minorHAnsi"/>
          <w:b/>
        </w:rPr>
        <w:t>Aktivnost 3 – Uvježbavanje i ponavljanje</w:t>
      </w:r>
    </w:p>
    <w:p w:rsidR="00CB2719" w:rsidRPr="00D50BA2" w:rsidRDefault="00CB2719" w:rsidP="00CB2719">
      <w:pPr>
        <w:spacing w:line="240" w:lineRule="auto"/>
        <w:ind w:right="566"/>
        <w:rPr>
          <w:rFonts w:cstheme="minorHAnsi"/>
          <w:bCs/>
        </w:rPr>
      </w:pPr>
      <w:r w:rsidRPr="00D50BA2">
        <w:rPr>
          <w:rFonts w:cstheme="minorHAnsi"/>
          <w:bCs/>
        </w:rPr>
        <w:t xml:space="preserve">Učenici u paru provjeravaju usvojenost sadržaja odgovaranjem na pitanja koja se nalaze na stranici 79. </w:t>
      </w:r>
    </w:p>
    <w:p w:rsidR="00CB2719" w:rsidRPr="00D50BA2" w:rsidRDefault="00CB2719" w:rsidP="00CB2719">
      <w:pPr>
        <w:spacing w:line="240" w:lineRule="auto"/>
        <w:ind w:right="566"/>
        <w:rPr>
          <w:rFonts w:cstheme="minorHAnsi"/>
          <w:bCs/>
        </w:rPr>
      </w:pPr>
      <w:r w:rsidRPr="00D50BA2">
        <w:rPr>
          <w:rFonts w:cstheme="minorHAnsi"/>
          <w:bCs/>
        </w:rPr>
        <w:lastRenderedPageBreak/>
        <w:t xml:space="preserve">Parovi na glas iznose svoje zaključke nakon što ih prozove učitelj. Ostali parovi pažljivo prate i provjeravaju točnost odgovora koje nudi pojedini par. Također svaki par odgovara tek na jedno pitanje, stoga svi moraju pratiti jer ne znaju koje će pitanje zateći njih. Moraju paziti da se ne ponavljaju. </w:t>
      </w:r>
    </w:p>
    <w:p w:rsidR="00CB2719" w:rsidRPr="00D50BA2" w:rsidRDefault="00CB2719" w:rsidP="00CB2719">
      <w:pPr>
        <w:spacing w:line="240" w:lineRule="auto"/>
        <w:ind w:right="566"/>
        <w:rPr>
          <w:rFonts w:cstheme="minorHAnsi"/>
          <w:b/>
        </w:rPr>
      </w:pPr>
      <w:r w:rsidRPr="00D50BA2">
        <w:rPr>
          <w:rFonts w:cstheme="minorHAnsi"/>
          <w:b/>
        </w:rPr>
        <w:t>Primjeri vrednovanja</w:t>
      </w:r>
    </w:p>
    <w:p w:rsidR="00CB2719" w:rsidRPr="00D50BA2" w:rsidRDefault="00CB2719" w:rsidP="00CB2719">
      <w:pPr>
        <w:pStyle w:val="ListParagraph"/>
        <w:numPr>
          <w:ilvl w:val="0"/>
          <w:numId w:val="2"/>
        </w:numPr>
        <w:spacing w:line="240" w:lineRule="auto"/>
        <w:ind w:right="566"/>
        <w:rPr>
          <w:rFonts w:cstheme="minorHAnsi"/>
        </w:rPr>
      </w:pPr>
      <w:r w:rsidRPr="00D50BA2">
        <w:rPr>
          <w:rFonts w:cstheme="minorHAnsi"/>
        </w:rPr>
        <w:t xml:space="preserve">Vrednovanje kao učenje: </w:t>
      </w:r>
    </w:p>
    <w:p w:rsidR="00CB2719" w:rsidRPr="00D50BA2" w:rsidRDefault="00CB2719" w:rsidP="00CB2719">
      <w:pPr>
        <w:pStyle w:val="ListParagraph"/>
        <w:numPr>
          <w:ilvl w:val="0"/>
          <w:numId w:val="3"/>
        </w:numPr>
        <w:spacing w:line="240" w:lineRule="auto"/>
        <w:ind w:left="1418" w:right="566"/>
        <w:rPr>
          <w:rFonts w:cstheme="minorHAnsi"/>
        </w:rPr>
      </w:pPr>
      <w:r w:rsidRPr="00D50BA2">
        <w:rPr>
          <w:rFonts w:cstheme="minorHAnsi"/>
        </w:rPr>
        <w:t>Aktivnosti 2,3 – samovrednovanje ispravnosti rješavanja zadataka, vršnjačko vrednovanje u paru</w:t>
      </w:r>
    </w:p>
    <w:p w:rsidR="00CB2719" w:rsidRPr="00D50BA2" w:rsidRDefault="00CB2719" w:rsidP="00CB2719">
      <w:pPr>
        <w:pStyle w:val="ListParagraph"/>
        <w:numPr>
          <w:ilvl w:val="0"/>
          <w:numId w:val="2"/>
        </w:numPr>
        <w:spacing w:after="0" w:line="240" w:lineRule="auto"/>
        <w:ind w:right="566"/>
        <w:rPr>
          <w:rFonts w:cstheme="minorHAnsi"/>
        </w:rPr>
      </w:pPr>
      <w:r w:rsidRPr="00D50BA2">
        <w:rPr>
          <w:rFonts w:cstheme="minorHAnsi"/>
        </w:rPr>
        <w:t>Vrednovanje za učenje:</w:t>
      </w:r>
    </w:p>
    <w:p w:rsidR="00CB2719" w:rsidRPr="00D50BA2" w:rsidRDefault="00CB2719" w:rsidP="00CB2719">
      <w:pPr>
        <w:pStyle w:val="ListParagraph"/>
        <w:numPr>
          <w:ilvl w:val="1"/>
          <w:numId w:val="7"/>
        </w:numPr>
        <w:spacing w:after="0" w:line="240" w:lineRule="auto"/>
        <w:ind w:right="566"/>
        <w:rPr>
          <w:rFonts w:cstheme="minorHAnsi"/>
        </w:rPr>
      </w:pPr>
      <w:r w:rsidRPr="00D50BA2">
        <w:rPr>
          <w:rFonts w:cstheme="minorHAnsi"/>
        </w:rPr>
        <w:t xml:space="preserve">Aktivnost 1 – prikupljanje informacija o prethodnim znanjima </w:t>
      </w:r>
    </w:p>
    <w:p w:rsidR="00CB2719" w:rsidRPr="00D50BA2" w:rsidRDefault="00CB2719" w:rsidP="00CB2719">
      <w:pPr>
        <w:pStyle w:val="ListParagraph"/>
        <w:spacing w:before="240" w:line="240" w:lineRule="auto"/>
        <w:ind w:left="0" w:right="566"/>
        <w:rPr>
          <w:rFonts w:cstheme="minorHAnsi"/>
          <w:b/>
        </w:rPr>
      </w:pPr>
      <w:r w:rsidRPr="00D50BA2">
        <w:rPr>
          <w:rFonts w:cstheme="minorHAnsi"/>
          <w:b/>
        </w:rPr>
        <w:t>Aktivnosti koje obuhvaćaju prilagodbu za učenike s teškoćama</w:t>
      </w:r>
    </w:p>
    <w:p w:rsidR="00CB2719" w:rsidRPr="00D50BA2" w:rsidRDefault="00CB2719" w:rsidP="00CB2719">
      <w:pPr>
        <w:pStyle w:val="ListParagraph"/>
        <w:numPr>
          <w:ilvl w:val="0"/>
          <w:numId w:val="2"/>
        </w:numPr>
        <w:spacing w:line="240" w:lineRule="auto"/>
        <w:ind w:right="566"/>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CB2719" w:rsidRPr="00D50BA2" w:rsidRDefault="00CB2719" w:rsidP="00CB2719">
      <w:pPr>
        <w:pStyle w:val="ListParagraph"/>
        <w:numPr>
          <w:ilvl w:val="0"/>
          <w:numId w:val="2"/>
        </w:numPr>
        <w:spacing w:line="240" w:lineRule="auto"/>
        <w:ind w:right="566"/>
        <w:rPr>
          <w:rFonts w:cstheme="minorHAnsi"/>
          <w:b/>
        </w:rPr>
      </w:pPr>
      <w:r w:rsidRPr="00D50BA2">
        <w:rPr>
          <w:rFonts w:cstheme="minorHAnsi"/>
        </w:rPr>
        <w:t xml:space="preserve">Str.100.-102. zadaci 1.-9. </w:t>
      </w:r>
    </w:p>
    <w:p w:rsidR="00CB2719" w:rsidRPr="00D50BA2" w:rsidRDefault="00CB2719" w:rsidP="00CB2719">
      <w:pPr>
        <w:spacing w:line="240" w:lineRule="auto"/>
        <w:ind w:right="566"/>
        <w:rPr>
          <w:rFonts w:cstheme="minorHAnsi"/>
          <w:b/>
        </w:rPr>
      </w:pPr>
      <w:r w:rsidRPr="00D50BA2">
        <w:rPr>
          <w:rFonts w:cstheme="minorHAnsi"/>
          <w:b/>
        </w:rPr>
        <w:t>Aktivnosti za motiviranje i rad s darovitim učenicima</w:t>
      </w:r>
    </w:p>
    <w:p w:rsidR="00CB2719" w:rsidRPr="00D50BA2" w:rsidRDefault="00CB2719" w:rsidP="00CB2719">
      <w:pPr>
        <w:pStyle w:val="ListParagraph"/>
        <w:numPr>
          <w:ilvl w:val="0"/>
          <w:numId w:val="4"/>
        </w:numPr>
        <w:tabs>
          <w:tab w:val="left" w:pos="6938"/>
        </w:tabs>
        <w:spacing w:after="0" w:line="240" w:lineRule="auto"/>
        <w:ind w:left="502" w:right="566"/>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CB2719" w:rsidRPr="00D50BA2" w:rsidRDefault="00CB2719" w:rsidP="00CB2719">
      <w:pPr>
        <w:pStyle w:val="ListParagraph"/>
        <w:numPr>
          <w:ilvl w:val="0"/>
          <w:numId w:val="4"/>
        </w:numPr>
        <w:tabs>
          <w:tab w:val="left" w:pos="6938"/>
        </w:tabs>
        <w:spacing w:line="240" w:lineRule="auto"/>
        <w:ind w:left="502" w:right="566"/>
        <w:rPr>
          <w:rFonts w:cstheme="minorHAnsi"/>
        </w:rPr>
      </w:pPr>
      <w:proofErr w:type="spellStart"/>
      <w:r w:rsidRPr="00D50BA2">
        <w:rPr>
          <w:rFonts w:cstheme="minorHAnsi"/>
        </w:rPr>
        <w:t>M.Muštra</w:t>
      </w:r>
      <w:proofErr w:type="spellEnd"/>
      <w:r w:rsidRPr="00D50BA2">
        <w:rPr>
          <w:rFonts w:cstheme="minorHAnsi"/>
        </w:rPr>
        <w:t>: Dodatna nastava matematike za 7.razred -</w:t>
      </w:r>
      <w:r w:rsidRPr="00D50BA2">
        <w:rPr>
          <w:rFonts w:cstheme="minorHAnsi"/>
          <w:color w:val="FF0000"/>
        </w:rPr>
        <w:t xml:space="preserve"> </w:t>
      </w:r>
    </w:p>
    <w:p w:rsidR="00CB2719" w:rsidRPr="00D50BA2" w:rsidRDefault="00CB2719" w:rsidP="00CB2719">
      <w:pPr>
        <w:tabs>
          <w:tab w:val="left" w:pos="6938"/>
        </w:tabs>
        <w:spacing w:line="240" w:lineRule="auto"/>
        <w:ind w:right="566"/>
        <w:rPr>
          <w:rFonts w:cstheme="minorHAnsi"/>
          <w:color w:val="FF0000"/>
        </w:rPr>
      </w:pPr>
      <w:r w:rsidRPr="00D50BA2">
        <w:rPr>
          <w:rFonts w:cstheme="minorHAnsi"/>
          <w:b/>
        </w:rPr>
        <w:t>Domaća zadaća</w:t>
      </w:r>
    </w:p>
    <w:p w:rsidR="00CB2719" w:rsidRPr="00D50BA2" w:rsidRDefault="00CB2719" w:rsidP="00CB2719">
      <w:pPr>
        <w:pStyle w:val="ListParagraph"/>
        <w:numPr>
          <w:ilvl w:val="0"/>
          <w:numId w:val="2"/>
        </w:numPr>
        <w:spacing w:line="240" w:lineRule="auto"/>
        <w:ind w:right="566"/>
        <w:rPr>
          <w:rFonts w:cstheme="minorHAnsi"/>
          <w:bCs/>
        </w:rPr>
      </w:pPr>
      <w:r w:rsidRPr="00D50BA2">
        <w:rPr>
          <w:rFonts w:cstheme="minorHAnsi"/>
        </w:rPr>
        <w:t xml:space="preserve">Zadatci za vježbu: </w:t>
      </w:r>
      <w:r w:rsidRPr="00D50BA2">
        <w:rPr>
          <w:rFonts w:cstheme="minorHAnsi"/>
          <w:bCs/>
        </w:rPr>
        <w:t>43.be,44.d, 45.be, 47.be, 48.ab, 49. a</w:t>
      </w:r>
    </w:p>
    <w:p w:rsidR="00CB2719" w:rsidRPr="00D50BA2" w:rsidRDefault="00CB2719" w:rsidP="00CB2719">
      <w:pPr>
        <w:pStyle w:val="ListParagraph"/>
        <w:numPr>
          <w:ilvl w:val="0"/>
          <w:numId w:val="5"/>
        </w:numPr>
        <w:spacing w:after="0" w:line="240" w:lineRule="auto"/>
        <w:ind w:right="566"/>
        <w:rPr>
          <w:rFonts w:cstheme="minorHAnsi"/>
        </w:rPr>
      </w:pPr>
      <w:r w:rsidRPr="00D50BA2">
        <w:rPr>
          <w:rFonts w:cstheme="minorHAnsi"/>
        </w:rPr>
        <w:t>Povežite i primijenite: 51.a.</w:t>
      </w:r>
    </w:p>
    <w:p w:rsidR="00CB2719" w:rsidRPr="00D50BA2" w:rsidRDefault="00CB2719" w:rsidP="00CB2719">
      <w:pPr>
        <w:spacing w:line="240" w:lineRule="auto"/>
        <w:ind w:right="566"/>
        <w:rPr>
          <w:rFonts w:cstheme="minorHAnsi"/>
          <w:b/>
          <w:color w:val="FF0000"/>
        </w:rPr>
      </w:pPr>
    </w:p>
    <w:p w:rsidR="00CB2719" w:rsidRPr="00D50BA2" w:rsidRDefault="00CB2719" w:rsidP="00CB2719">
      <w:pPr>
        <w:pStyle w:val="ListParagraph"/>
        <w:numPr>
          <w:ilvl w:val="0"/>
          <w:numId w:val="1"/>
        </w:numPr>
        <w:spacing w:line="240" w:lineRule="auto"/>
        <w:ind w:right="566"/>
        <w:rPr>
          <w:rFonts w:cstheme="minorHAnsi"/>
          <w:b/>
          <w:color w:val="00B0F0"/>
        </w:rPr>
      </w:pPr>
      <w:r w:rsidRPr="00D50BA2">
        <w:rPr>
          <w:rFonts w:cstheme="minorHAnsi"/>
          <w:b/>
          <w:color w:val="00B0F0"/>
        </w:rPr>
        <w:t xml:space="preserve">Uvježbavanje </w:t>
      </w:r>
    </w:p>
    <w:p w:rsidR="00CB2719" w:rsidRPr="00D50BA2" w:rsidRDefault="00CB2719" w:rsidP="00CB2719">
      <w:pPr>
        <w:spacing w:line="240" w:lineRule="auto"/>
        <w:ind w:right="566"/>
        <w:rPr>
          <w:rFonts w:cstheme="minorHAnsi"/>
          <w:b/>
        </w:rPr>
      </w:pPr>
      <w:r w:rsidRPr="00D50BA2">
        <w:rPr>
          <w:rFonts w:cstheme="minorHAnsi"/>
          <w:b/>
        </w:rPr>
        <w:t>Aktivnost 1 – Ponavljanje</w:t>
      </w:r>
    </w:p>
    <w:p w:rsidR="00CB2719" w:rsidRPr="00D50BA2" w:rsidRDefault="00CB2719" w:rsidP="00CB2719">
      <w:pPr>
        <w:spacing w:line="240" w:lineRule="auto"/>
        <w:ind w:right="566"/>
        <w:rPr>
          <w:rFonts w:cstheme="minorHAnsi"/>
        </w:rPr>
      </w:pPr>
      <w:r w:rsidRPr="00D50BA2">
        <w:rPr>
          <w:rFonts w:cstheme="minorHAnsi"/>
        </w:rPr>
        <w:t xml:space="preserve">Učitelj prikuplja informacije o prethodnim znanjima učenika i </w:t>
      </w:r>
      <w:proofErr w:type="spellStart"/>
      <w:r w:rsidRPr="00D50BA2">
        <w:rPr>
          <w:rFonts w:cstheme="minorHAnsi"/>
        </w:rPr>
        <w:t>miskoncepcijama</w:t>
      </w:r>
      <w:proofErr w:type="spellEnd"/>
      <w:r w:rsidRPr="00D50BA2">
        <w:rPr>
          <w:rFonts w:cstheme="minorHAnsi"/>
        </w:rPr>
        <w:t xml:space="preserve"> učenika o </w:t>
      </w:r>
      <w:proofErr w:type="spellStart"/>
      <w:r w:rsidRPr="00D50BA2">
        <w:rPr>
          <w:rFonts w:cstheme="minorHAnsi"/>
        </w:rPr>
        <w:t>monomima</w:t>
      </w:r>
      <w:proofErr w:type="spellEnd"/>
      <w:r w:rsidRPr="00D50BA2">
        <w:rPr>
          <w:rFonts w:cstheme="minorHAnsi"/>
        </w:rPr>
        <w:t>, binomima, te njihovom zbrajanju, oduzimanju, i množenju (vrednovanje za učenje).</w:t>
      </w:r>
    </w:p>
    <w:p w:rsidR="00CB2719" w:rsidRPr="00D50BA2" w:rsidRDefault="00CB2719" w:rsidP="00CB2719">
      <w:pPr>
        <w:spacing w:line="240" w:lineRule="auto"/>
        <w:ind w:right="566"/>
        <w:rPr>
          <w:rFonts w:cstheme="minorHAnsi"/>
          <w:b/>
        </w:rPr>
      </w:pPr>
      <w:r w:rsidRPr="00D50BA2">
        <w:rPr>
          <w:rFonts w:cstheme="minorHAnsi"/>
          <w:b/>
        </w:rPr>
        <w:t>Aktivnost 2 – Rad na zadacima iz udžbenika</w:t>
      </w:r>
    </w:p>
    <w:p w:rsidR="00CB2719" w:rsidRPr="00D50BA2" w:rsidRDefault="00CB2719" w:rsidP="00CB2719">
      <w:pPr>
        <w:spacing w:line="240" w:lineRule="auto"/>
        <w:ind w:right="566"/>
        <w:rPr>
          <w:rFonts w:cstheme="minorHAnsi"/>
          <w:color w:val="002060"/>
        </w:rPr>
      </w:pPr>
      <w:r w:rsidRPr="00D50BA2">
        <w:rPr>
          <w:rFonts w:cstheme="minorHAnsi"/>
        </w:rPr>
        <w:t>Učenici rješavaju zadatke iz udžbenika na stranicama od 80. do 85.  te samostalno provjeravaju ispravnost rješenja. Učitelj pomaže, usmjerava i vodi kroz proces samovrednovanja (vrednovanje kao učenje).</w:t>
      </w:r>
      <w:r w:rsidRPr="00D50BA2">
        <w:rPr>
          <w:rFonts w:cstheme="minorHAnsi"/>
          <w:color w:val="002060"/>
        </w:rPr>
        <w:t xml:space="preserve">     </w:t>
      </w:r>
    </w:p>
    <w:p w:rsidR="00CB2719" w:rsidRPr="00D50BA2" w:rsidRDefault="00CB2719" w:rsidP="00CB2719">
      <w:pPr>
        <w:spacing w:line="240" w:lineRule="auto"/>
        <w:ind w:right="566"/>
        <w:rPr>
          <w:rFonts w:cstheme="minorHAnsi"/>
        </w:rPr>
      </w:pPr>
      <w:r w:rsidRPr="00D50BA2">
        <w:rPr>
          <w:rFonts w:cstheme="minorHAnsi"/>
        </w:rPr>
        <w:t xml:space="preserve">Preporuka je učenicima dozvoliti da uvježbavaju onu težinu zadataka koju mogu savladati. Učitelju sugeriramo da težine zadataka odredi prema razinama usvojenosti koje očekuje. Jedna moguća varijanta je odabrati </w:t>
      </w:r>
      <w:proofErr w:type="spellStart"/>
      <w:r w:rsidRPr="00D50BA2">
        <w:rPr>
          <w:rFonts w:cstheme="minorHAnsi"/>
        </w:rPr>
        <w:t>podzadatke</w:t>
      </w:r>
      <w:proofErr w:type="spellEnd"/>
      <w:r w:rsidRPr="00D50BA2">
        <w:rPr>
          <w:rFonts w:cstheme="minorHAnsi"/>
        </w:rPr>
        <w:t xml:space="preserve"> sljedećih zadataka: </w:t>
      </w:r>
    </w:p>
    <w:p w:rsidR="00CB2719" w:rsidRPr="00D50BA2" w:rsidRDefault="00CB2719" w:rsidP="00CB2719">
      <w:pPr>
        <w:spacing w:line="240" w:lineRule="auto"/>
        <w:ind w:right="566"/>
        <w:rPr>
          <w:rFonts w:cstheme="minorHAnsi"/>
        </w:rPr>
      </w:pPr>
      <w:r w:rsidRPr="00D50BA2">
        <w:rPr>
          <w:rFonts w:cstheme="minorHAnsi"/>
        </w:rPr>
        <w:t xml:space="preserve">Zadovoljavajuća razina znanja: 52., 54.,58., 66., 70., 73., 78.,  </w:t>
      </w:r>
    </w:p>
    <w:p w:rsidR="00CB2719" w:rsidRPr="00D50BA2" w:rsidRDefault="00CB2719" w:rsidP="00CB2719">
      <w:pPr>
        <w:spacing w:line="240" w:lineRule="auto"/>
        <w:ind w:right="566"/>
        <w:rPr>
          <w:rFonts w:cstheme="minorHAnsi"/>
        </w:rPr>
      </w:pPr>
      <w:r w:rsidRPr="00D50BA2">
        <w:rPr>
          <w:rFonts w:cstheme="minorHAnsi"/>
        </w:rPr>
        <w:t xml:space="preserve">Dobra razina znanja: 53., 54., 55., 59., 61., 63., 68., 71.,  74., 77., 81., </w:t>
      </w:r>
    </w:p>
    <w:p w:rsidR="00CB2719" w:rsidRPr="00D50BA2" w:rsidRDefault="00CB2719" w:rsidP="00CB2719">
      <w:pPr>
        <w:spacing w:line="240" w:lineRule="auto"/>
        <w:ind w:right="566"/>
        <w:rPr>
          <w:rFonts w:cstheme="minorHAnsi"/>
        </w:rPr>
      </w:pPr>
      <w:r w:rsidRPr="00D50BA2">
        <w:rPr>
          <w:rFonts w:cstheme="minorHAnsi"/>
        </w:rPr>
        <w:t xml:space="preserve">Vrlo dobra razina znanja: 57., 64., 69., 75., 82., 85., </w:t>
      </w:r>
    </w:p>
    <w:p w:rsidR="00CB2719" w:rsidRPr="00D50BA2" w:rsidRDefault="00CB2719" w:rsidP="00CB2719">
      <w:pPr>
        <w:spacing w:line="240" w:lineRule="auto"/>
        <w:ind w:right="566"/>
        <w:rPr>
          <w:rFonts w:cstheme="minorHAnsi"/>
        </w:rPr>
      </w:pPr>
      <w:r w:rsidRPr="00D50BA2">
        <w:rPr>
          <w:rFonts w:cstheme="minorHAnsi"/>
        </w:rPr>
        <w:t xml:space="preserve">Iznimna razina znanja: 57., 65., 69., 72., 83., 86., 88. </w:t>
      </w:r>
    </w:p>
    <w:p w:rsidR="00CB2719" w:rsidRPr="00D50BA2" w:rsidRDefault="00CB2719" w:rsidP="00CB2719">
      <w:pPr>
        <w:spacing w:line="240" w:lineRule="auto"/>
        <w:ind w:right="566"/>
        <w:rPr>
          <w:rFonts w:cstheme="minorHAnsi"/>
          <w:b/>
        </w:rPr>
      </w:pPr>
      <w:r w:rsidRPr="00D50BA2">
        <w:rPr>
          <w:rFonts w:cstheme="minorHAnsi"/>
          <w:b/>
        </w:rPr>
        <w:t>Aktivnost 3 – Uvježbavanje</w:t>
      </w:r>
    </w:p>
    <w:p w:rsidR="00CB2719" w:rsidRPr="00D50BA2" w:rsidRDefault="00CB2719" w:rsidP="00CB2719">
      <w:pPr>
        <w:spacing w:line="240" w:lineRule="auto"/>
        <w:ind w:right="566"/>
        <w:rPr>
          <w:rFonts w:cstheme="minorHAnsi"/>
          <w:color w:val="002060"/>
        </w:rPr>
      </w:pPr>
      <w:r w:rsidRPr="00D50BA2">
        <w:rPr>
          <w:rFonts w:cstheme="minorHAnsi"/>
        </w:rPr>
        <w:t xml:space="preserve">Učenici rješavaju zadatke na </w:t>
      </w:r>
      <w:r w:rsidRPr="00D50BA2">
        <w:rPr>
          <w:rFonts w:cstheme="minorHAnsi"/>
          <w:color w:val="7F7F7F" w:themeColor="text1" w:themeTint="80"/>
        </w:rPr>
        <w:t>e-sferi: Primjena matematike u znanosti -&gt; Algebarski izrazi -&gt; Matematika +    -&gt; provjera znanja Računanje s algebarskim izrazima (dugi kviz)</w:t>
      </w:r>
      <w:r w:rsidRPr="00D50BA2">
        <w:rPr>
          <w:rFonts w:cstheme="minorHAnsi"/>
        </w:rPr>
        <w:t xml:space="preserve"> te samostalno provjeravaju ispravnost rješenja. Učitelj pomaže, usmjerava i vodi kroz proces samovrednovanja (vrednovanje kao učenje).</w:t>
      </w:r>
      <w:r w:rsidRPr="00D50BA2">
        <w:rPr>
          <w:rFonts w:cstheme="minorHAnsi"/>
          <w:color w:val="002060"/>
        </w:rPr>
        <w:t xml:space="preserve">    </w:t>
      </w:r>
    </w:p>
    <w:p w:rsidR="00CB2719" w:rsidRPr="00D50BA2" w:rsidRDefault="00CB2719" w:rsidP="00CB2719">
      <w:pPr>
        <w:spacing w:line="240" w:lineRule="auto"/>
        <w:ind w:right="566"/>
        <w:rPr>
          <w:rFonts w:cstheme="minorHAnsi"/>
          <w:b/>
        </w:rPr>
      </w:pPr>
      <w:r w:rsidRPr="00D50BA2">
        <w:rPr>
          <w:rFonts w:cstheme="minorHAnsi"/>
          <w:b/>
        </w:rPr>
        <w:t>Aktivnost 4 –  samovrednovanje i vršnjačko vrednovanje</w:t>
      </w:r>
    </w:p>
    <w:p w:rsidR="00CB2719" w:rsidRPr="00D50BA2" w:rsidRDefault="00CB2719" w:rsidP="00CB2719">
      <w:pPr>
        <w:tabs>
          <w:tab w:val="left" w:pos="6938"/>
        </w:tabs>
        <w:spacing w:after="0" w:line="240" w:lineRule="auto"/>
        <w:ind w:right="566"/>
        <w:rPr>
          <w:rFonts w:cstheme="minorHAnsi"/>
        </w:rPr>
      </w:pPr>
      <w:r w:rsidRPr="00D50BA2">
        <w:rPr>
          <w:rFonts w:cstheme="minorHAnsi"/>
        </w:rPr>
        <w:t xml:space="preserve">Listići za vrednovanje kao učenje: Pr.3. </w:t>
      </w:r>
    </w:p>
    <w:p w:rsidR="00CB2719" w:rsidRPr="00D50BA2" w:rsidRDefault="00CB2719" w:rsidP="00CB2719">
      <w:pPr>
        <w:spacing w:line="240" w:lineRule="auto"/>
        <w:ind w:right="566"/>
        <w:rPr>
          <w:rFonts w:cstheme="minorHAnsi"/>
          <w:color w:val="002060"/>
        </w:rPr>
      </w:pPr>
      <w:r w:rsidRPr="00D50BA2">
        <w:rPr>
          <w:rFonts w:cstheme="minorHAnsi"/>
        </w:rPr>
        <w:t>Listići za vrednovanje za učenje: Pr.1 do 3.</w:t>
      </w:r>
      <w:r w:rsidRPr="00D50BA2">
        <w:rPr>
          <w:rFonts w:cstheme="minorHAnsi"/>
          <w:color w:val="002060"/>
        </w:rPr>
        <w:t xml:space="preserve">                                </w:t>
      </w:r>
    </w:p>
    <w:p w:rsidR="00CB2719" w:rsidRPr="00D50BA2" w:rsidRDefault="00CB2719" w:rsidP="00CB2719">
      <w:pPr>
        <w:spacing w:line="240" w:lineRule="auto"/>
        <w:ind w:right="566"/>
        <w:rPr>
          <w:rFonts w:cstheme="minorHAnsi"/>
          <w:b/>
        </w:rPr>
      </w:pPr>
      <w:r w:rsidRPr="00D50BA2">
        <w:rPr>
          <w:rFonts w:cstheme="minorHAnsi"/>
          <w:b/>
        </w:rPr>
        <w:t>Primjeri vrednovanja</w:t>
      </w:r>
    </w:p>
    <w:p w:rsidR="00CB2719" w:rsidRPr="00D50BA2" w:rsidRDefault="00CB2719" w:rsidP="00CB2719">
      <w:pPr>
        <w:pStyle w:val="ListParagraph"/>
        <w:numPr>
          <w:ilvl w:val="0"/>
          <w:numId w:val="2"/>
        </w:numPr>
        <w:spacing w:line="240" w:lineRule="auto"/>
        <w:ind w:right="566"/>
        <w:rPr>
          <w:rFonts w:cstheme="minorHAnsi"/>
        </w:rPr>
      </w:pPr>
      <w:r w:rsidRPr="00D50BA2">
        <w:rPr>
          <w:rFonts w:cstheme="minorHAnsi"/>
        </w:rPr>
        <w:lastRenderedPageBreak/>
        <w:t xml:space="preserve">Vrednovanje kao učenje: </w:t>
      </w:r>
    </w:p>
    <w:p w:rsidR="00CB2719" w:rsidRPr="00D50BA2" w:rsidRDefault="00CB2719" w:rsidP="00CB2719">
      <w:pPr>
        <w:pStyle w:val="ListParagraph"/>
        <w:numPr>
          <w:ilvl w:val="0"/>
          <w:numId w:val="3"/>
        </w:numPr>
        <w:spacing w:line="240" w:lineRule="auto"/>
        <w:ind w:left="1418" w:right="566"/>
        <w:rPr>
          <w:rFonts w:cstheme="minorHAnsi"/>
        </w:rPr>
      </w:pPr>
      <w:r w:rsidRPr="00D50BA2">
        <w:rPr>
          <w:rFonts w:cstheme="minorHAnsi"/>
        </w:rPr>
        <w:t>Aktivnosti 2,3 – samovrednovanje ispravnosti rješavanja zadataka</w:t>
      </w:r>
    </w:p>
    <w:p w:rsidR="00CB2719" w:rsidRPr="00D50BA2" w:rsidRDefault="00CB2719" w:rsidP="00CB2719">
      <w:pPr>
        <w:pStyle w:val="ListParagraph"/>
        <w:numPr>
          <w:ilvl w:val="0"/>
          <w:numId w:val="3"/>
        </w:numPr>
        <w:spacing w:after="0" w:line="240" w:lineRule="auto"/>
        <w:ind w:left="1418" w:right="566"/>
        <w:rPr>
          <w:rFonts w:cstheme="minorHAnsi"/>
        </w:rPr>
      </w:pPr>
      <w:r w:rsidRPr="00D50BA2">
        <w:rPr>
          <w:rFonts w:cstheme="minorHAnsi"/>
        </w:rPr>
        <w:t xml:space="preserve">Aktivnost 4 – listići za vrednovanje kao učenje </w:t>
      </w:r>
    </w:p>
    <w:p w:rsidR="00CB2719" w:rsidRPr="00D50BA2" w:rsidRDefault="00CB2719" w:rsidP="00CB2719">
      <w:pPr>
        <w:pStyle w:val="ListParagraph"/>
        <w:numPr>
          <w:ilvl w:val="0"/>
          <w:numId w:val="2"/>
        </w:numPr>
        <w:spacing w:after="0" w:line="240" w:lineRule="auto"/>
        <w:ind w:right="566"/>
        <w:rPr>
          <w:rFonts w:cstheme="minorHAnsi"/>
        </w:rPr>
      </w:pPr>
      <w:r w:rsidRPr="00D50BA2">
        <w:rPr>
          <w:rFonts w:cstheme="minorHAnsi"/>
        </w:rPr>
        <w:t>Vrednovanje za učenje:</w:t>
      </w:r>
    </w:p>
    <w:p w:rsidR="00CB2719" w:rsidRPr="00D50BA2" w:rsidRDefault="00CB2719" w:rsidP="00CB2719">
      <w:pPr>
        <w:pStyle w:val="ListParagraph"/>
        <w:numPr>
          <w:ilvl w:val="1"/>
          <w:numId w:val="7"/>
        </w:numPr>
        <w:spacing w:after="0" w:line="240" w:lineRule="auto"/>
        <w:ind w:right="566"/>
        <w:rPr>
          <w:rFonts w:cstheme="minorHAnsi"/>
        </w:rPr>
      </w:pPr>
      <w:r w:rsidRPr="00D50BA2">
        <w:rPr>
          <w:rFonts w:cstheme="minorHAnsi"/>
        </w:rPr>
        <w:t xml:space="preserve">Aktivnost 1 – prikupljanje informacija o prethodnim znanjima </w:t>
      </w:r>
    </w:p>
    <w:p w:rsidR="00CB2719" w:rsidRPr="00D50BA2" w:rsidRDefault="00CB2719" w:rsidP="00CB2719">
      <w:pPr>
        <w:pStyle w:val="ListParagraph"/>
        <w:numPr>
          <w:ilvl w:val="1"/>
          <w:numId w:val="7"/>
        </w:numPr>
        <w:spacing w:line="240" w:lineRule="auto"/>
        <w:ind w:right="566"/>
        <w:rPr>
          <w:rFonts w:cstheme="minorHAnsi"/>
        </w:rPr>
      </w:pPr>
      <w:r w:rsidRPr="00D50BA2">
        <w:rPr>
          <w:rFonts w:cstheme="minorHAnsi"/>
        </w:rPr>
        <w:t xml:space="preserve">Aktivnost 4 – listići za vrednovanje za učenje  </w:t>
      </w:r>
    </w:p>
    <w:p w:rsidR="00CB2719" w:rsidRPr="00D50BA2" w:rsidRDefault="00CB2719" w:rsidP="00CB2719">
      <w:pPr>
        <w:pStyle w:val="ListParagraph"/>
        <w:spacing w:before="240" w:line="240" w:lineRule="auto"/>
        <w:ind w:left="0" w:right="566"/>
        <w:rPr>
          <w:rFonts w:cstheme="minorHAnsi"/>
          <w:b/>
        </w:rPr>
      </w:pPr>
      <w:r w:rsidRPr="00D50BA2">
        <w:rPr>
          <w:rFonts w:cstheme="minorHAnsi"/>
          <w:b/>
        </w:rPr>
        <w:t>Aktivnosti koje obuhvaćaju prilagodbu za učenike s teškoćama</w:t>
      </w:r>
    </w:p>
    <w:p w:rsidR="00CB2719" w:rsidRPr="00D50BA2" w:rsidRDefault="00CB2719" w:rsidP="00CB2719">
      <w:pPr>
        <w:pStyle w:val="ListParagraph"/>
        <w:numPr>
          <w:ilvl w:val="0"/>
          <w:numId w:val="2"/>
        </w:numPr>
        <w:spacing w:line="240" w:lineRule="auto"/>
        <w:ind w:right="566"/>
        <w:rPr>
          <w:rFonts w:cstheme="minorHAnsi"/>
          <w:b/>
        </w:rPr>
      </w:pPr>
      <w:proofErr w:type="spellStart"/>
      <w:r w:rsidRPr="00D50BA2">
        <w:rPr>
          <w:rFonts w:cstheme="minorHAnsi"/>
        </w:rPr>
        <w:t>Lj</w:t>
      </w:r>
      <w:proofErr w:type="spellEnd"/>
      <w:r w:rsidRPr="00D50BA2">
        <w:rPr>
          <w:rFonts w:cstheme="minorHAnsi"/>
        </w:rPr>
        <w:t xml:space="preserve">. </w:t>
      </w:r>
      <w:proofErr w:type="spellStart"/>
      <w:r w:rsidRPr="00D50BA2">
        <w:rPr>
          <w:rFonts w:cstheme="minorHAnsi"/>
        </w:rPr>
        <w:t>Peretin</w:t>
      </w:r>
      <w:proofErr w:type="spellEnd"/>
      <w:r w:rsidRPr="00D50BA2">
        <w:rPr>
          <w:rFonts w:cstheme="minorHAnsi"/>
        </w:rPr>
        <w:t xml:space="preserve">, D. </w:t>
      </w:r>
      <w:proofErr w:type="spellStart"/>
      <w:r w:rsidRPr="00D50BA2">
        <w:rPr>
          <w:rFonts w:cstheme="minorHAnsi"/>
        </w:rPr>
        <w:t>Vujanović</w:t>
      </w:r>
      <w:proofErr w:type="spellEnd"/>
      <w:r w:rsidRPr="00D50BA2">
        <w:rPr>
          <w:rFonts w:cstheme="minorHAnsi"/>
        </w:rPr>
        <w:t xml:space="preserve">: Matematika 7 - radna bilježnica za pomoć u učenju matematike – </w:t>
      </w:r>
    </w:p>
    <w:p w:rsidR="00CB2719" w:rsidRPr="00D50BA2" w:rsidRDefault="00CB2719" w:rsidP="00CB2719">
      <w:pPr>
        <w:pStyle w:val="ListParagraph"/>
        <w:numPr>
          <w:ilvl w:val="0"/>
          <w:numId w:val="2"/>
        </w:numPr>
        <w:spacing w:line="240" w:lineRule="auto"/>
        <w:ind w:right="566"/>
        <w:rPr>
          <w:rFonts w:cstheme="minorHAnsi"/>
          <w:b/>
        </w:rPr>
      </w:pPr>
      <w:r w:rsidRPr="00D50BA2">
        <w:rPr>
          <w:rFonts w:cstheme="minorHAnsi"/>
        </w:rPr>
        <w:t xml:space="preserve">Str.100.-102. zadaci 1.-9. </w:t>
      </w:r>
    </w:p>
    <w:p w:rsidR="00CB2719" w:rsidRPr="00D50BA2" w:rsidRDefault="00CB2719" w:rsidP="00CB2719">
      <w:pPr>
        <w:spacing w:line="240" w:lineRule="auto"/>
        <w:ind w:right="566"/>
        <w:rPr>
          <w:rFonts w:cstheme="minorHAnsi"/>
          <w:b/>
        </w:rPr>
      </w:pPr>
      <w:r w:rsidRPr="00D50BA2">
        <w:rPr>
          <w:rFonts w:cstheme="minorHAnsi"/>
          <w:b/>
        </w:rPr>
        <w:t>Aktivnosti za motiviranje i rad s darovitim učenicima</w:t>
      </w:r>
    </w:p>
    <w:p w:rsidR="00CB2719" w:rsidRPr="00D50BA2" w:rsidRDefault="00CB2719" w:rsidP="00CB2719">
      <w:pPr>
        <w:pStyle w:val="ListParagraph"/>
        <w:numPr>
          <w:ilvl w:val="0"/>
          <w:numId w:val="4"/>
        </w:numPr>
        <w:tabs>
          <w:tab w:val="left" w:pos="6938"/>
        </w:tabs>
        <w:spacing w:after="0" w:line="240" w:lineRule="auto"/>
        <w:ind w:left="502" w:right="566"/>
        <w:rPr>
          <w:rFonts w:cstheme="minorHAnsi"/>
          <w:color w:val="FF0000"/>
        </w:rPr>
      </w:pPr>
      <w:r w:rsidRPr="00D50BA2">
        <w:rPr>
          <w:rFonts w:cstheme="minorHAnsi"/>
        </w:rPr>
        <w:t xml:space="preserve">Z. </w:t>
      </w:r>
      <w:proofErr w:type="spellStart"/>
      <w:r w:rsidRPr="00D50BA2">
        <w:rPr>
          <w:rFonts w:cstheme="minorHAnsi"/>
        </w:rPr>
        <w:t>Martinec</w:t>
      </w:r>
      <w:proofErr w:type="spellEnd"/>
      <w:r w:rsidRPr="00D50BA2">
        <w:rPr>
          <w:rFonts w:cstheme="minorHAnsi"/>
        </w:rPr>
        <w:t xml:space="preserve">: Matematika 7 plus – zbirka zadataka za dodatnu nastavu matematike – </w:t>
      </w:r>
    </w:p>
    <w:p w:rsidR="00CB2719" w:rsidRPr="00D50BA2" w:rsidRDefault="00CB2719" w:rsidP="00CB2719">
      <w:pPr>
        <w:pStyle w:val="ListParagraph"/>
        <w:numPr>
          <w:ilvl w:val="0"/>
          <w:numId w:val="4"/>
        </w:numPr>
        <w:tabs>
          <w:tab w:val="left" w:pos="6938"/>
        </w:tabs>
        <w:spacing w:line="240" w:lineRule="auto"/>
        <w:ind w:left="502" w:right="566"/>
        <w:rPr>
          <w:rFonts w:cstheme="minorHAnsi"/>
        </w:rPr>
      </w:pPr>
      <w:proofErr w:type="spellStart"/>
      <w:r w:rsidRPr="00D50BA2">
        <w:rPr>
          <w:rFonts w:cstheme="minorHAnsi"/>
        </w:rPr>
        <w:t>M.Muštra</w:t>
      </w:r>
      <w:proofErr w:type="spellEnd"/>
      <w:r w:rsidRPr="00D50BA2">
        <w:rPr>
          <w:rFonts w:cstheme="minorHAnsi"/>
        </w:rPr>
        <w:t>: Dodatna nastava matematike za 7.razred -</w:t>
      </w:r>
      <w:r w:rsidRPr="00D50BA2">
        <w:rPr>
          <w:rFonts w:cstheme="minorHAnsi"/>
          <w:color w:val="FF0000"/>
        </w:rPr>
        <w:t xml:space="preserve"> </w:t>
      </w:r>
    </w:p>
    <w:p w:rsidR="00CB2719" w:rsidRPr="00D50BA2" w:rsidRDefault="00CB2719" w:rsidP="00CB2719">
      <w:pPr>
        <w:tabs>
          <w:tab w:val="left" w:pos="6938"/>
        </w:tabs>
        <w:spacing w:line="240" w:lineRule="auto"/>
        <w:ind w:right="566"/>
        <w:rPr>
          <w:rFonts w:cstheme="minorHAnsi"/>
          <w:color w:val="FF0000"/>
        </w:rPr>
      </w:pPr>
      <w:r w:rsidRPr="00D50BA2">
        <w:rPr>
          <w:rFonts w:cstheme="minorHAnsi"/>
          <w:b/>
        </w:rPr>
        <w:t>Domaća zadaća</w:t>
      </w:r>
    </w:p>
    <w:p w:rsidR="00CB2719" w:rsidRPr="00D50BA2" w:rsidRDefault="00CB2719" w:rsidP="00CB2719">
      <w:pPr>
        <w:pStyle w:val="ListParagraph"/>
        <w:numPr>
          <w:ilvl w:val="0"/>
          <w:numId w:val="5"/>
        </w:numPr>
        <w:spacing w:after="0" w:line="240" w:lineRule="auto"/>
        <w:ind w:right="566"/>
        <w:rPr>
          <w:rFonts w:cstheme="minorHAnsi"/>
        </w:rPr>
      </w:pPr>
      <w:r w:rsidRPr="00D50BA2">
        <w:rPr>
          <w:rFonts w:cstheme="minorHAnsi"/>
        </w:rPr>
        <w:t xml:space="preserve">Zadatci za vježbu prema razinama usvojenosti (preostali </w:t>
      </w:r>
      <w:proofErr w:type="spellStart"/>
      <w:r w:rsidRPr="00D50BA2">
        <w:rPr>
          <w:rFonts w:cstheme="minorHAnsi"/>
        </w:rPr>
        <w:t>podzadaci</w:t>
      </w:r>
      <w:proofErr w:type="spellEnd"/>
      <w:r w:rsidRPr="00D50BA2">
        <w:rPr>
          <w:rFonts w:cstheme="minorHAnsi"/>
        </w:rPr>
        <w:t xml:space="preserve"> s sata): </w:t>
      </w:r>
    </w:p>
    <w:p w:rsidR="00CB2719" w:rsidRPr="00D50BA2" w:rsidRDefault="00CB2719" w:rsidP="00CB2719">
      <w:pPr>
        <w:pStyle w:val="ListParagraph"/>
        <w:numPr>
          <w:ilvl w:val="0"/>
          <w:numId w:val="5"/>
        </w:numPr>
        <w:spacing w:line="240" w:lineRule="auto"/>
        <w:ind w:right="566"/>
        <w:rPr>
          <w:rFonts w:cstheme="minorHAnsi"/>
        </w:rPr>
      </w:pPr>
      <w:r w:rsidRPr="00D50BA2">
        <w:rPr>
          <w:rFonts w:cstheme="minorHAnsi"/>
        </w:rPr>
        <w:t xml:space="preserve">Zadovoljavajuća razina znanja: 52., 54.,58., 66., 70., 73., 78.,  </w:t>
      </w:r>
    </w:p>
    <w:p w:rsidR="00CB2719" w:rsidRPr="00D50BA2" w:rsidRDefault="00CB2719" w:rsidP="00CB2719">
      <w:pPr>
        <w:pStyle w:val="ListParagraph"/>
        <w:numPr>
          <w:ilvl w:val="0"/>
          <w:numId w:val="5"/>
        </w:numPr>
        <w:spacing w:line="240" w:lineRule="auto"/>
        <w:ind w:right="566"/>
        <w:rPr>
          <w:rFonts w:cstheme="minorHAnsi"/>
        </w:rPr>
      </w:pPr>
      <w:r w:rsidRPr="00D50BA2">
        <w:rPr>
          <w:rFonts w:cstheme="minorHAnsi"/>
        </w:rPr>
        <w:t xml:space="preserve">Dobra razina znanja: 53., 54., 55., 59., 61., 63., 68., 71.,  74., 77., 81., </w:t>
      </w:r>
    </w:p>
    <w:p w:rsidR="00CB2719" w:rsidRPr="00D50BA2" w:rsidRDefault="00CB2719" w:rsidP="00CB2719">
      <w:pPr>
        <w:pStyle w:val="ListParagraph"/>
        <w:numPr>
          <w:ilvl w:val="0"/>
          <w:numId w:val="5"/>
        </w:numPr>
        <w:spacing w:line="240" w:lineRule="auto"/>
        <w:ind w:right="566"/>
        <w:rPr>
          <w:rFonts w:cstheme="minorHAnsi"/>
        </w:rPr>
      </w:pPr>
      <w:r w:rsidRPr="00D50BA2">
        <w:rPr>
          <w:rFonts w:cstheme="minorHAnsi"/>
        </w:rPr>
        <w:t xml:space="preserve">Vrlo dobra razina znanja: 57., 64., 69., 75., 82., 85., </w:t>
      </w:r>
    </w:p>
    <w:p w:rsidR="00CB2719" w:rsidRPr="00D50BA2" w:rsidRDefault="00CB2719" w:rsidP="00CB2719">
      <w:pPr>
        <w:pStyle w:val="ListParagraph"/>
        <w:numPr>
          <w:ilvl w:val="0"/>
          <w:numId w:val="5"/>
        </w:numPr>
        <w:spacing w:line="240" w:lineRule="auto"/>
        <w:ind w:right="566"/>
        <w:rPr>
          <w:rFonts w:cstheme="minorHAnsi"/>
        </w:rPr>
      </w:pPr>
      <w:r w:rsidRPr="00D50BA2">
        <w:rPr>
          <w:rFonts w:cstheme="minorHAnsi"/>
        </w:rPr>
        <w:t xml:space="preserve">Iznimna razina znanja: 57., 65., 69., 72., 83., 86., 88. </w:t>
      </w:r>
    </w:p>
    <w:p w:rsidR="00CB2719" w:rsidRPr="00D50BA2" w:rsidRDefault="00CB2719" w:rsidP="00CB2719">
      <w:pPr>
        <w:pStyle w:val="ListParagraph"/>
        <w:numPr>
          <w:ilvl w:val="0"/>
          <w:numId w:val="5"/>
        </w:numPr>
        <w:spacing w:after="0" w:line="240" w:lineRule="auto"/>
        <w:ind w:right="566"/>
        <w:rPr>
          <w:rFonts w:cstheme="minorHAnsi"/>
        </w:rPr>
      </w:pPr>
      <w:r w:rsidRPr="00D50BA2">
        <w:rPr>
          <w:rFonts w:cstheme="minorHAnsi"/>
        </w:rPr>
        <w:t>Povežite i primijenite: 89.</w:t>
      </w:r>
    </w:p>
    <w:p w:rsidR="00CB2719" w:rsidRPr="00D50BA2" w:rsidRDefault="00CB2719" w:rsidP="00CB2719">
      <w:pPr>
        <w:spacing w:line="240" w:lineRule="auto"/>
        <w:ind w:right="566"/>
        <w:rPr>
          <w:rFonts w:cstheme="minorHAnsi"/>
          <w:b/>
        </w:rPr>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Default="00CB2719" w:rsidP="00CB2719">
      <w:r>
        <w:br w:type="page"/>
      </w:r>
    </w:p>
    <w:p w:rsidR="00CB2719" w:rsidRPr="00D50BA2" w:rsidRDefault="00CB2719" w:rsidP="00CB2719">
      <w:pPr>
        <w:spacing w:line="240" w:lineRule="auto"/>
        <w:ind w:right="566"/>
      </w:pPr>
      <w:r w:rsidRPr="00D50BA2">
        <w:lastRenderedPageBreak/>
        <w:t>PRILOZI</w:t>
      </w:r>
    </w:p>
    <w:p w:rsidR="00CB2719" w:rsidRPr="00D50BA2" w:rsidRDefault="00CB2719" w:rsidP="00CB2719">
      <w:pPr>
        <w:spacing w:line="240" w:lineRule="auto"/>
        <w:ind w:right="566"/>
      </w:pPr>
      <w:r w:rsidRPr="00D50BA2">
        <w:t>Prilog 1- Aplikacije 1</w:t>
      </w:r>
    </w:p>
    <w:p w:rsidR="00CB2719" w:rsidRPr="00D50BA2" w:rsidRDefault="00CB2719" w:rsidP="00CB2719">
      <w:pPr>
        <w:spacing w:line="240" w:lineRule="auto"/>
        <w:ind w:right="566"/>
      </w:pPr>
      <w:r w:rsidRPr="00D50BA2">
        <w:rPr>
          <w:noProof/>
          <w:lang w:eastAsia="hr-HR"/>
        </w:rPr>
        <w:drawing>
          <wp:inline distT="0" distB="0" distL="0" distR="0">
            <wp:extent cx="5338050" cy="819150"/>
            <wp:effectExtent l="0" t="0" r="0" b="0"/>
            <wp:docPr id="9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8003501" cy="1228177"/>
                    </a:xfrm>
                    <a:prstGeom prst="rect">
                      <a:avLst/>
                    </a:prstGeom>
                  </pic:spPr>
                </pic:pic>
              </a:graphicData>
            </a:graphic>
          </wp:inline>
        </w:drawing>
      </w:r>
      <w:r w:rsidRPr="00D50BA2">
        <w:t xml:space="preserve">        </w:t>
      </w:r>
    </w:p>
    <w:p w:rsidR="00CB2719" w:rsidRPr="00D50BA2" w:rsidRDefault="00CB2719" w:rsidP="00CB2719">
      <w:pPr>
        <w:spacing w:line="240" w:lineRule="auto"/>
        <w:ind w:right="566"/>
      </w:pPr>
      <w:r w:rsidRPr="00D50BA2">
        <w:t xml:space="preserve">  </w:t>
      </w:r>
      <w:r w:rsidRPr="00D50BA2">
        <w:rPr>
          <w:noProof/>
          <w:lang w:eastAsia="hr-HR"/>
        </w:rPr>
        <w:drawing>
          <wp:inline distT="0" distB="0" distL="0" distR="0">
            <wp:extent cx="6009521" cy="790575"/>
            <wp:effectExtent l="0" t="0" r="0" b="0"/>
            <wp:docPr id="9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8044108" cy="1058233"/>
                    </a:xfrm>
                    <a:prstGeom prst="rect">
                      <a:avLst/>
                    </a:prstGeom>
                  </pic:spPr>
                </pic:pic>
              </a:graphicData>
            </a:graphic>
          </wp:inline>
        </w:drawing>
      </w:r>
      <w:r w:rsidRPr="00D50BA2">
        <w:t xml:space="preserve"> </w:t>
      </w:r>
    </w:p>
    <w:p w:rsidR="00CB2719" w:rsidRPr="00D50BA2" w:rsidRDefault="00CB2719" w:rsidP="00CB2719">
      <w:pPr>
        <w:spacing w:line="240" w:lineRule="auto"/>
        <w:ind w:right="566"/>
      </w:pPr>
    </w:p>
    <w:p w:rsidR="00CB2719" w:rsidRPr="00D50BA2" w:rsidRDefault="00CB2719" w:rsidP="00CB2719">
      <w:pPr>
        <w:spacing w:line="240" w:lineRule="auto"/>
        <w:ind w:right="566"/>
        <w:rPr>
          <w:rFonts w:eastAsiaTheme="minorEastAsia"/>
          <w:sz w:val="160"/>
          <w:szCs w:val="160"/>
        </w:rPr>
      </w:pPr>
      <w:r w:rsidRPr="00D50BA2">
        <w:rPr>
          <w:noProof/>
          <w:lang w:eastAsia="hr-HR"/>
        </w:rPr>
        <w:drawing>
          <wp:inline distT="0" distB="0" distL="0" distR="0">
            <wp:extent cx="5392646" cy="971550"/>
            <wp:effectExtent l="0" t="0" r="0" b="0"/>
            <wp:docPr id="10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898821" cy="1062744"/>
                    </a:xfrm>
                    <a:prstGeom prst="rect">
                      <a:avLst/>
                    </a:prstGeom>
                  </pic:spPr>
                </pic:pic>
              </a:graphicData>
            </a:graphic>
          </wp:inline>
        </w:drawing>
      </w:r>
    </w:p>
    <w:p w:rsidR="00CB2719" w:rsidRPr="00D50BA2" w:rsidRDefault="00CB2719" w:rsidP="00CB2719">
      <w:pPr>
        <w:spacing w:line="240" w:lineRule="auto"/>
        <w:ind w:right="566"/>
        <w:rPr>
          <w:rFonts w:eastAsiaTheme="minorEastAsia"/>
          <w:sz w:val="20"/>
          <w:szCs w:val="20"/>
        </w:rPr>
      </w:pPr>
    </w:p>
    <w:p w:rsidR="00CB2719" w:rsidRPr="00D50BA2" w:rsidRDefault="00CB2719" w:rsidP="00CB2719">
      <w:pPr>
        <w:spacing w:line="240" w:lineRule="auto"/>
        <w:ind w:right="566"/>
        <w:rPr>
          <w:rFonts w:eastAsiaTheme="minorEastAsia"/>
          <w:sz w:val="20"/>
          <w:szCs w:val="20"/>
        </w:rPr>
      </w:pPr>
    </w:p>
    <w:p w:rsidR="00CB2719" w:rsidRDefault="00CB2719" w:rsidP="00CB2719">
      <w:pPr>
        <w:spacing w:line="240" w:lineRule="auto"/>
        <w:ind w:right="566"/>
      </w:pPr>
      <w:r w:rsidRPr="00D50BA2">
        <w:rPr>
          <w:noProof/>
          <w:lang w:eastAsia="hr-HR"/>
        </w:rPr>
        <w:drawing>
          <wp:inline distT="0" distB="0" distL="0" distR="0">
            <wp:extent cx="5325642" cy="952500"/>
            <wp:effectExtent l="0" t="0" r="8890" b="0"/>
            <wp:docPr id="10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702965" cy="1019985"/>
                    </a:xfrm>
                    <a:prstGeom prst="rect">
                      <a:avLst/>
                    </a:prstGeom>
                  </pic:spPr>
                </pic:pic>
              </a:graphicData>
            </a:graphic>
          </wp:inline>
        </w:drawing>
      </w:r>
    </w:p>
    <w:p w:rsidR="00CB2719" w:rsidRDefault="00CB2719" w:rsidP="00CB2719">
      <w:r>
        <w:br w:type="page"/>
      </w: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rPr>
          <w:rFonts w:eastAsiaTheme="minorEastAsia"/>
        </w:rPr>
      </w:pPr>
      <w:r w:rsidRPr="00D50BA2">
        <w:rPr>
          <w:noProof/>
          <w:lang w:eastAsia="hr-HR"/>
        </w:rPr>
        <w:drawing>
          <wp:inline distT="0" distB="0" distL="0" distR="0">
            <wp:extent cx="5154263" cy="1333500"/>
            <wp:effectExtent l="0" t="0" r="8890" b="0"/>
            <wp:docPr id="10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b="10918"/>
                    <a:stretch/>
                  </pic:blipFill>
                  <pic:spPr bwMode="auto">
                    <a:xfrm>
                      <a:off x="0" y="0"/>
                      <a:ext cx="5286796" cy="136778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D50BA2">
        <w:rPr>
          <w:rFonts w:eastAsiaTheme="minorEastAsia"/>
        </w:rPr>
        <w:t xml:space="preserve">     </w:t>
      </w:r>
    </w:p>
    <w:p w:rsidR="00CB2719" w:rsidRPr="00D50BA2" w:rsidRDefault="00CB2719" w:rsidP="00CB2719">
      <w:pPr>
        <w:spacing w:line="240" w:lineRule="auto"/>
        <w:ind w:right="566"/>
        <w:rPr>
          <w:rFonts w:eastAsiaTheme="minorEastAsia"/>
        </w:rPr>
      </w:pPr>
      <w:r w:rsidRPr="00D50BA2">
        <w:rPr>
          <w:noProof/>
          <w:lang w:eastAsia="hr-HR"/>
        </w:rPr>
        <w:drawing>
          <wp:inline distT="0" distB="0" distL="0" distR="0">
            <wp:extent cx="5161592" cy="1400175"/>
            <wp:effectExtent l="0" t="0" r="1270" b="0"/>
            <wp:docPr id="10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404754" cy="1466137"/>
                    </a:xfrm>
                    <a:prstGeom prst="rect">
                      <a:avLst/>
                    </a:prstGeom>
                  </pic:spPr>
                </pic:pic>
              </a:graphicData>
            </a:graphic>
          </wp:inline>
        </w:drawing>
      </w:r>
    </w:p>
    <w:p w:rsidR="00CB2719" w:rsidRPr="00D50BA2" w:rsidRDefault="00CB2719" w:rsidP="00CB2719">
      <w:pPr>
        <w:spacing w:line="240" w:lineRule="auto"/>
        <w:ind w:right="566"/>
        <w:rPr>
          <w:rFonts w:eastAsiaTheme="minorEastAsia"/>
        </w:rPr>
      </w:pPr>
      <w:r w:rsidRPr="00D50BA2">
        <w:rPr>
          <w:noProof/>
          <w:lang w:eastAsia="hr-HR"/>
        </w:rPr>
        <w:drawing>
          <wp:inline distT="0" distB="0" distL="0" distR="0">
            <wp:extent cx="5140325" cy="1341318"/>
            <wp:effectExtent l="0" t="0" r="3175" b="0"/>
            <wp:docPr id="10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407176" cy="1410950"/>
                    </a:xfrm>
                    <a:prstGeom prst="rect">
                      <a:avLst/>
                    </a:prstGeom>
                  </pic:spPr>
                </pic:pic>
              </a:graphicData>
            </a:graphic>
          </wp:inline>
        </w:drawing>
      </w:r>
      <w:r w:rsidRPr="00D50BA2">
        <w:rPr>
          <w:rFonts w:eastAsiaTheme="minorEastAsia"/>
        </w:rPr>
        <w:t xml:space="preserve">            </w:t>
      </w:r>
    </w:p>
    <w:p w:rsidR="00CB2719" w:rsidRPr="00D50BA2" w:rsidRDefault="00CB2719" w:rsidP="00CB2719">
      <w:pPr>
        <w:spacing w:line="240" w:lineRule="auto"/>
        <w:ind w:right="566"/>
        <w:rPr>
          <w:rFonts w:eastAsiaTheme="minorEastAsia"/>
        </w:rPr>
      </w:pPr>
      <w:r w:rsidRPr="00D50BA2">
        <w:rPr>
          <w:noProof/>
          <w:lang w:eastAsia="hr-HR"/>
        </w:rPr>
        <w:drawing>
          <wp:inline distT="0" distB="0" distL="0" distR="0">
            <wp:extent cx="4658288" cy="1295400"/>
            <wp:effectExtent l="0" t="0" r="9525" b="0"/>
            <wp:docPr id="10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078428" cy="1412235"/>
                    </a:xfrm>
                    <a:prstGeom prst="rect">
                      <a:avLst/>
                    </a:prstGeom>
                  </pic:spPr>
                </pic:pic>
              </a:graphicData>
            </a:graphic>
          </wp:inline>
        </w:drawing>
      </w:r>
    </w:p>
    <w:p w:rsidR="00CB2719" w:rsidRPr="00D50BA2" w:rsidRDefault="00CB2719" w:rsidP="00CB2719">
      <w:pPr>
        <w:spacing w:line="240" w:lineRule="auto"/>
        <w:ind w:right="566"/>
      </w:pPr>
    </w:p>
    <w:p w:rsidR="00CB2719" w:rsidRPr="00D50BA2" w:rsidRDefault="00CB2719" w:rsidP="00CB2719">
      <w:pPr>
        <w:spacing w:line="240" w:lineRule="auto"/>
      </w:pPr>
    </w:p>
    <w:p w:rsidR="00CB2719" w:rsidRDefault="00CB2719" w:rsidP="00CB2719">
      <w:r>
        <w:br w:type="page"/>
      </w:r>
    </w:p>
    <w:p w:rsidR="00CB2719" w:rsidRPr="00D50BA2" w:rsidRDefault="00CB2719" w:rsidP="00CB2719">
      <w:pPr>
        <w:spacing w:line="240" w:lineRule="auto"/>
        <w:ind w:right="566"/>
      </w:pPr>
      <w:r w:rsidRPr="00D50BA2">
        <w:lastRenderedPageBreak/>
        <w:t>Prilog 2- Aplikacije 2</w:t>
      </w:r>
    </w:p>
    <w:p w:rsidR="00CB2719" w:rsidRPr="00D50BA2" w:rsidRDefault="00CB2719" w:rsidP="00CB2719">
      <w:pPr>
        <w:spacing w:line="240" w:lineRule="auto"/>
        <w:ind w:right="566"/>
        <w:rPr>
          <w:rFonts w:cstheme="minorHAnsi"/>
          <w:bCs/>
        </w:rPr>
      </w:pPr>
      <w:r w:rsidRPr="00D50BA2">
        <w:rPr>
          <w:noProof/>
          <w:lang w:eastAsia="hr-HR"/>
        </w:rPr>
        <w:drawing>
          <wp:inline distT="0" distB="0" distL="0" distR="0">
            <wp:extent cx="5736822" cy="3289110"/>
            <wp:effectExtent l="19050" t="0" r="0" b="0"/>
            <wp:docPr id="10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886169" cy="3374735"/>
                    </a:xfrm>
                    <a:prstGeom prst="rect">
                      <a:avLst/>
                    </a:prstGeom>
                  </pic:spPr>
                </pic:pic>
              </a:graphicData>
            </a:graphic>
          </wp:inline>
        </w:drawing>
      </w:r>
      <w:r w:rsidRPr="00D50BA2">
        <w:rPr>
          <w:noProof/>
          <w:lang w:eastAsia="hr-HR"/>
        </w:rPr>
        <w:drawing>
          <wp:inline distT="0" distB="0" distL="0" distR="0">
            <wp:extent cx="5588509" cy="3207224"/>
            <wp:effectExtent l="19050" t="0" r="0" b="0"/>
            <wp:docPr id="10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776181" cy="3314928"/>
                    </a:xfrm>
                    <a:prstGeom prst="rect">
                      <a:avLst/>
                    </a:prstGeom>
                  </pic:spPr>
                </pic:pic>
              </a:graphicData>
            </a:graphic>
          </wp:inline>
        </w:drawing>
      </w:r>
      <w:r w:rsidRPr="00D50BA2">
        <w:rPr>
          <w:rFonts w:cstheme="minorHAnsi"/>
          <w:bCs/>
        </w:rPr>
        <w:t xml:space="preserve">      </w:t>
      </w:r>
    </w:p>
    <w:p w:rsidR="00CB2719" w:rsidRPr="00D50BA2" w:rsidRDefault="00CB2719" w:rsidP="00CB2719">
      <w:pPr>
        <w:spacing w:line="240" w:lineRule="auto"/>
        <w:ind w:right="566"/>
        <w:rPr>
          <w:rFonts w:cstheme="minorHAnsi"/>
          <w:bCs/>
        </w:rPr>
      </w:pPr>
      <w:r w:rsidRPr="00D50BA2">
        <w:rPr>
          <w:rFonts w:cstheme="minorHAnsi"/>
          <w:bCs/>
        </w:rPr>
        <w:t xml:space="preserve">      </w:t>
      </w:r>
    </w:p>
    <w:p w:rsidR="00CB2719" w:rsidRPr="00D50BA2" w:rsidRDefault="00CB2719" w:rsidP="00CB2719">
      <w:pPr>
        <w:spacing w:line="240" w:lineRule="auto"/>
        <w:ind w:right="566"/>
        <w:rPr>
          <w:rFonts w:cstheme="minorHAnsi"/>
          <w:bCs/>
        </w:rPr>
      </w:pPr>
      <w:r w:rsidRPr="00D50BA2">
        <w:rPr>
          <w:noProof/>
          <w:lang w:eastAsia="hr-HR"/>
        </w:rPr>
        <w:lastRenderedPageBreak/>
        <w:drawing>
          <wp:inline distT="0" distB="0" distL="0" distR="0">
            <wp:extent cx="5994663" cy="3968151"/>
            <wp:effectExtent l="0" t="0" r="6350" b="0"/>
            <wp:docPr id="10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6207778" cy="4109222"/>
                    </a:xfrm>
                    <a:prstGeom prst="rect">
                      <a:avLst/>
                    </a:prstGeom>
                  </pic:spPr>
                </pic:pic>
              </a:graphicData>
            </a:graphic>
          </wp:inline>
        </w:drawing>
      </w:r>
      <w:r w:rsidRPr="00D50BA2">
        <w:rPr>
          <w:rFonts w:cstheme="minorHAnsi"/>
          <w:bCs/>
        </w:rPr>
        <w:t xml:space="preserve">       </w:t>
      </w:r>
    </w:p>
    <w:p w:rsidR="00CB2719" w:rsidRDefault="00CB2719" w:rsidP="00CB2719">
      <w:pPr>
        <w:spacing w:line="240" w:lineRule="auto"/>
        <w:ind w:right="566"/>
        <w:rPr>
          <w:rFonts w:cstheme="minorHAnsi"/>
          <w:bCs/>
        </w:rPr>
      </w:pPr>
      <w:r w:rsidRPr="00D50BA2">
        <w:rPr>
          <w:rFonts w:cstheme="minorHAnsi"/>
          <w:bCs/>
        </w:rPr>
        <w:t xml:space="preserve">     </w:t>
      </w:r>
      <w:r w:rsidRPr="00D50BA2">
        <w:rPr>
          <w:noProof/>
          <w:lang w:eastAsia="hr-HR"/>
        </w:rPr>
        <w:drawing>
          <wp:inline distT="0" distB="0" distL="0" distR="0">
            <wp:extent cx="5945003" cy="3769743"/>
            <wp:effectExtent l="0" t="0" r="0" b="2540"/>
            <wp:docPr id="10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6399515" cy="4057950"/>
                    </a:xfrm>
                    <a:prstGeom prst="rect">
                      <a:avLst/>
                    </a:prstGeom>
                  </pic:spPr>
                </pic:pic>
              </a:graphicData>
            </a:graphic>
          </wp:inline>
        </w:drawing>
      </w:r>
    </w:p>
    <w:p w:rsidR="00CB2719" w:rsidRDefault="00CB2719" w:rsidP="00CB2719">
      <w:pPr>
        <w:spacing w:line="240" w:lineRule="auto"/>
        <w:ind w:right="566"/>
        <w:rPr>
          <w:rFonts w:cstheme="minorHAnsi"/>
          <w:bCs/>
        </w:rPr>
      </w:pPr>
    </w:p>
    <w:p w:rsidR="00CB2719" w:rsidRDefault="00CB2719" w:rsidP="00CB2719">
      <w:pPr>
        <w:spacing w:line="240" w:lineRule="auto"/>
        <w:ind w:right="566"/>
        <w:rPr>
          <w:rFonts w:cstheme="minorHAnsi"/>
          <w:bCs/>
        </w:rPr>
      </w:pPr>
    </w:p>
    <w:p w:rsidR="00CB2719" w:rsidRDefault="00CB2719" w:rsidP="00CB2719">
      <w:pPr>
        <w:spacing w:line="240" w:lineRule="auto"/>
        <w:ind w:right="566"/>
        <w:rPr>
          <w:rFonts w:cstheme="minorHAnsi"/>
          <w:bCs/>
        </w:rPr>
      </w:pPr>
    </w:p>
    <w:p w:rsidR="00CB2719" w:rsidRDefault="00CB2719" w:rsidP="00CB2719">
      <w:pPr>
        <w:spacing w:line="240" w:lineRule="auto"/>
        <w:ind w:right="566"/>
        <w:rPr>
          <w:rFonts w:cstheme="minorHAnsi"/>
          <w:bCs/>
        </w:rPr>
      </w:pPr>
    </w:p>
    <w:p w:rsidR="00CB2719" w:rsidRDefault="00CB2719" w:rsidP="00CB2719">
      <w:pPr>
        <w:spacing w:line="240" w:lineRule="auto"/>
        <w:ind w:right="566"/>
        <w:rPr>
          <w:rFonts w:cstheme="minorHAnsi"/>
          <w:bCs/>
        </w:rPr>
      </w:pPr>
    </w:p>
    <w:p w:rsidR="00CB2719" w:rsidRDefault="00CB2719" w:rsidP="00CB2719">
      <w:pPr>
        <w:spacing w:line="240" w:lineRule="auto"/>
        <w:ind w:right="566"/>
        <w:rPr>
          <w:rFonts w:cstheme="minorHAnsi"/>
          <w:bCs/>
        </w:rPr>
      </w:pPr>
    </w:p>
    <w:p w:rsidR="00CB2719" w:rsidRDefault="00CB2719" w:rsidP="00CB2719">
      <w:pPr>
        <w:spacing w:line="240" w:lineRule="auto"/>
        <w:ind w:right="566"/>
        <w:rPr>
          <w:rFonts w:cstheme="minorHAnsi"/>
          <w:bCs/>
        </w:rPr>
      </w:pPr>
    </w:p>
    <w:p w:rsidR="00CB2719" w:rsidRPr="00D50BA2" w:rsidRDefault="00CB2719" w:rsidP="00CB2719">
      <w:pPr>
        <w:spacing w:line="240" w:lineRule="auto"/>
        <w:ind w:right="566"/>
        <w:rPr>
          <w:rFonts w:cstheme="minorHAnsi"/>
          <w:bCs/>
        </w:rPr>
      </w:pPr>
      <w:r w:rsidRPr="00D50BA2">
        <w:rPr>
          <w:noProof/>
          <w:lang w:eastAsia="hr-HR"/>
        </w:rPr>
        <w:drawing>
          <wp:inline distT="0" distB="0" distL="0" distR="0">
            <wp:extent cx="6489869" cy="1199072"/>
            <wp:effectExtent l="0" t="0" r="6350" b="1270"/>
            <wp:docPr id="110"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6786923" cy="1253956"/>
                    </a:xfrm>
                    <a:prstGeom prst="rect">
                      <a:avLst/>
                    </a:prstGeom>
                  </pic:spPr>
                </pic:pic>
              </a:graphicData>
            </a:graphic>
          </wp:inline>
        </w:drawing>
      </w:r>
    </w:p>
    <w:p w:rsidR="00CB2719" w:rsidRPr="00D50BA2" w:rsidRDefault="00CB2719" w:rsidP="00CB2719">
      <w:pPr>
        <w:spacing w:line="240" w:lineRule="auto"/>
        <w:ind w:right="566"/>
        <w:rPr>
          <w:rFonts w:cstheme="minorHAnsi"/>
          <w:bCs/>
        </w:rPr>
      </w:pPr>
      <w:r w:rsidRPr="00D50BA2">
        <w:rPr>
          <w:noProof/>
          <w:lang w:eastAsia="hr-HR"/>
        </w:rPr>
        <w:drawing>
          <wp:inline distT="0" distB="0" distL="0" distR="0">
            <wp:extent cx="5702483" cy="3357350"/>
            <wp:effectExtent l="19050" t="0" r="0" b="0"/>
            <wp:docPr id="111"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808047" cy="3419501"/>
                    </a:xfrm>
                    <a:prstGeom prst="rect">
                      <a:avLst/>
                    </a:prstGeom>
                  </pic:spPr>
                </pic:pic>
              </a:graphicData>
            </a:graphic>
          </wp:inline>
        </w:drawing>
      </w:r>
    </w:p>
    <w:p w:rsidR="00CB2719" w:rsidRPr="00D50BA2" w:rsidRDefault="00CB2719" w:rsidP="00CB2719">
      <w:pPr>
        <w:spacing w:line="240" w:lineRule="auto"/>
        <w:ind w:right="566"/>
        <w:rPr>
          <w:rFonts w:cstheme="minorHAnsi"/>
          <w:bCs/>
        </w:rPr>
      </w:pPr>
    </w:p>
    <w:p w:rsidR="00CB2719" w:rsidRPr="00D50BA2" w:rsidRDefault="00CB2719" w:rsidP="00CB2719">
      <w:pPr>
        <w:spacing w:line="240" w:lineRule="auto"/>
        <w:ind w:right="566"/>
      </w:pPr>
      <w:r w:rsidRPr="00D50BA2">
        <w:rPr>
          <w:noProof/>
          <w:lang w:eastAsia="hr-HR"/>
        </w:rPr>
        <w:drawing>
          <wp:inline distT="0" distB="0" distL="0" distR="0">
            <wp:extent cx="5486400" cy="3510117"/>
            <wp:effectExtent l="19050" t="0" r="0" b="0"/>
            <wp:docPr id="112"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583359" cy="3572150"/>
                    </a:xfrm>
                    <a:prstGeom prst="rect">
                      <a:avLst/>
                    </a:prstGeom>
                  </pic:spPr>
                </pic:pic>
              </a:graphicData>
            </a:graphic>
          </wp:inline>
        </w:drawing>
      </w:r>
    </w:p>
    <w:p w:rsidR="00CB2719" w:rsidRPr="00D50BA2" w:rsidRDefault="00CB2719" w:rsidP="00CB2719">
      <w:pPr>
        <w:spacing w:line="240" w:lineRule="auto"/>
        <w:ind w:right="566"/>
      </w:pPr>
    </w:p>
    <w:p w:rsidR="00CB2719" w:rsidRPr="00D50BA2" w:rsidRDefault="00CB2719" w:rsidP="00CB2719">
      <w:pPr>
        <w:spacing w:line="240" w:lineRule="auto"/>
        <w:ind w:right="566"/>
      </w:pPr>
      <w:r w:rsidRPr="00D50BA2">
        <w:lastRenderedPageBreak/>
        <w:t>Prilog 3</w:t>
      </w:r>
      <w:r w:rsidRPr="00D50BA2">
        <w:rPr>
          <w:noProof/>
          <w:lang w:eastAsia="hr-HR"/>
        </w:rPr>
        <w:drawing>
          <wp:inline distT="0" distB="0" distL="0" distR="0">
            <wp:extent cx="6822324" cy="1716657"/>
            <wp:effectExtent l="0" t="0" r="0" b="0"/>
            <wp:docPr id="11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7009826" cy="1763837"/>
                    </a:xfrm>
                    <a:prstGeom prst="rect">
                      <a:avLst/>
                    </a:prstGeom>
                  </pic:spPr>
                </pic:pic>
              </a:graphicData>
            </a:graphic>
          </wp:inline>
        </w:drawing>
      </w:r>
    </w:p>
    <w:p w:rsidR="00CB2719" w:rsidRPr="00D50BA2" w:rsidRDefault="00CB2719" w:rsidP="00CB2719">
      <w:pPr>
        <w:spacing w:line="240" w:lineRule="auto"/>
        <w:ind w:right="566"/>
      </w:pPr>
    </w:p>
    <w:p w:rsidR="00CB2719" w:rsidRPr="00D50BA2" w:rsidRDefault="00CB2719" w:rsidP="00CB2719">
      <w:pPr>
        <w:spacing w:line="240" w:lineRule="auto"/>
        <w:ind w:right="566"/>
      </w:pPr>
      <w:r w:rsidRPr="00D50BA2">
        <w:rPr>
          <w:noProof/>
          <w:lang w:eastAsia="hr-HR"/>
        </w:rPr>
        <w:drawing>
          <wp:inline distT="0" distB="0" distL="0" distR="0">
            <wp:extent cx="5706486" cy="1500996"/>
            <wp:effectExtent l="0" t="0" r="0" b="4445"/>
            <wp:docPr id="11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6001564" cy="1578611"/>
                    </a:xfrm>
                    <a:prstGeom prst="rect">
                      <a:avLst/>
                    </a:prstGeom>
                  </pic:spPr>
                </pic:pic>
              </a:graphicData>
            </a:graphic>
          </wp:inline>
        </w:drawing>
      </w: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line="240" w:lineRule="auto"/>
        <w:ind w:right="566"/>
      </w:pPr>
    </w:p>
    <w:p w:rsidR="00CB2719" w:rsidRPr="00D50BA2" w:rsidRDefault="00CB2719" w:rsidP="00CB2719">
      <w:pPr>
        <w:spacing w:after="0" w:line="240" w:lineRule="auto"/>
        <w:jc w:val="center"/>
        <w:rPr>
          <w:rFonts w:cstheme="minorHAnsi"/>
          <w:b/>
          <w:sz w:val="36"/>
          <w:szCs w:val="36"/>
        </w:rPr>
      </w:pPr>
      <w:r w:rsidRPr="00D50BA2">
        <w:rPr>
          <w:rFonts w:cstheme="minorHAnsi"/>
          <w:b/>
          <w:sz w:val="36"/>
          <w:szCs w:val="36"/>
        </w:rPr>
        <w:lastRenderedPageBreak/>
        <w:t>Primjeri listića za vrednovanje kao učenje, vrednovanje za učenje i vrednovanje naučenoga</w:t>
      </w:r>
    </w:p>
    <w:p w:rsidR="00CB2719" w:rsidRPr="00D50BA2" w:rsidRDefault="00CB2719" w:rsidP="00CB2719">
      <w:pPr>
        <w:spacing w:line="240" w:lineRule="auto"/>
        <w:rPr>
          <w:rFonts w:cstheme="minorHAnsi"/>
          <w:b/>
        </w:rPr>
        <w:sectPr w:rsidR="00CB2719" w:rsidRPr="00D50BA2" w:rsidSect="00CB2719">
          <w:pgSz w:w="11906" w:h="16838"/>
          <w:pgMar w:top="720" w:right="720" w:bottom="720" w:left="720" w:header="709" w:footer="709" w:gutter="0"/>
          <w:cols w:space="708"/>
          <w:docGrid w:linePitch="360"/>
        </w:sectPr>
      </w:pPr>
    </w:p>
    <w:p w:rsidR="00CB2719" w:rsidRPr="00D50BA2" w:rsidRDefault="00CB2719" w:rsidP="00CB2719">
      <w:pPr>
        <w:spacing w:line="240" w:lineRule="auto"/>
        <w:rPr>
          <w:rFonts w:cstheme="minorHAnsi"/>
          <w:b/>
        </w:rPr>
      </w:pPr>
    </w:p>
    <w:p w:rsidR="00CB2719" w:rsidRPr="00D50BA2" w:rsidRDefault="00CB2719" w:rsidP="00CB2719">
      <w:pPr>
        <w:spacing w:line="240" w:lineRule="auto"/>
        <w:rPr>
          <w:rFonts w:cstheme="minorHAnsi"/>
          <w:b/>
        </w:rPr>
      </w:pPr>
    </w:p>
    <w:p w:rsidR="00CB2719" w:rsidRPr="00D50BA2" w:rsidRDefault="00CB2719" w:rsidP="00CB2719">
      <w:pPr>
        <w:spacing w:line="240" w:lineRule="auto"/>
        <w:rPr>
          <w:rFonts w:cstheme="minorHAnsi"/>
          <w:b/>
        </w:rPr>
      </w:pPr>
      <w:r w:rsidRPr="00D50BA2">
        <w:rPr>
          <w:rFonts w:cstheme="minorHAnsi"/>
          <w:b/>
        </w:rPr>
        <w:t>Vrednovanje kao učenje</w:t>
      </w:r>
    </w:p>
    <w:p w:rsidR="00CB2719" w:rsidRPr="00D50BA2" w:rsidRDefault="00CB2719" w:rsidP="00CB2719">
      <w:pPr>
        <w:spacing w:line="240" w:lineRule="auto"/>
        <w:rPr>
          <w:rFonts w:cstheme="minorHAnsi"/>
        </w:rPr>
      </w:pPr>
      <w:r w:rsidRPr="00D50BA2">
        <w:rPr>
          <w:rFonts w:cstheme="minorHAnsi"/>
          <w:b/>
        </w:rPr>
        <w:t xml:space="preserve">Primjer 1:  </w:t>
      </w:r>
      <w:r w:rsidRPr="00D50BA2">
        <w:rPr>
          <w:rFonts w:cstheme="minorHAnsi"/>
        </w:rPr>
        <w:t>Zadaci za vršnjačko vrednovanje (Prilog A)</w:t>
      </w:r>
    </w:p>
    <w:p w:rsidR="00CB2719" w:rsidRPr="00D50BA2" w:rsidRDefault="00CB2719" w:rsidP="00CB2719">
      <w:pPr>
        <w:spacing w:after="0" w:line="240" w:lineRule="auto"/>
        <w:rPr>
          <w:rFonts w:cstheme="minorHAnsi"/>
        </w:rPr>
      </w:pPr>
      <w:r w:rsidRPr="00D50BA2">
        <w:rPr>
          <w:rFonts w:cstheme="minorHAnsi"/>
          <w:sz w:val="36"/>
          <w:szCs w:val="36"/>
        </w:rPr>
        <w:t>●</w:t>
      </w:r>
      <w:r w:rsidRPr="00D50BA2">
        <w:rPr>
          <w:rFonts w:cstheme="minorHAnsi"/>
          <w:sz w:val="40"/>
          <w:szCs w:val="40"/>
        </w:rPr>
        <w:t xml:space="preserve"> </w:t>
      </w:r>
      <w:r w:rsidRPr="00D50BA2">
        <w:rPr>
          <w:rFonts w:cstheme="minorHAnsi"/>
        </w:rPr>
        <w:t>Pitanja:</w:t>
      </w:r>
    </w:p>
    <w:p w:rsidR="00CB2719" w:rsidRPr="00D50BA2" w:rsidRDefault="00CB2719" w:rsidP="00CB2719">
      <w:pPr>
        <w:pStyle w:val="ListParagraph"/>
        <w:numPr>
          <w:ilvl w:val="0"/>
          <w:numId w:val="6"/>
        </w:numPr>
        <w:spacing w:after="0" w:line="240" w:lineRule="auto"/>
        <w:rPr>
          <w:rFonts w:cstheme="minorHAnsi"/>
        </w:rPr>
      </w:pPr>
      <w:r w:rsidRPr="00D50BA2">
        <w:rPr>
          <w:rFonts w:cstheme="minorHAnsi"/>
        </w:rPr>
        <w:t xml:space="preserve">Što je </w:t>
      </w:r>
      <w:proofErr w:type="spellStart"/>
      <w:r w:rsidRPr="00D50BA2">
        <w:rPr>
          <w:rFonts w:cstheme="minorHAnsi"/>
        </w:rPr>
        <w:t>monom</w:t>
      </w:r>
      <w:proofErr w:type="spellEnd"/>
      <w:r w:rsidRPr="00D50BA2">
        <w:rPr>
          <w:rFonts w:cstheme="minorHAnsi"/>
        </w:rPr>
        <w:t xml:space="preserve">? </w:t>
      </w:r>
    </w:p>
    <w:p w:rsidR="00CB2719" w:rsidRPr="00D50BA2" w:rsidRDefault="00CB2719" w:rsidP="00CB2719">
      <w:pPr>
        <w:pStyle w:val="ListParagraph"/>
        <w:numPr>
          <w:ilvl w:val="0"/>
          <w:numId w:val="6"/>
        </w:numPr>
        <w:spacing w:line="240" w:lineRule="auto"/>
        <w:rPr>
          <w:rFonts w:cstheme="minorHAnsi"/>
        </w:rPr>
      </w:pPr>
      <w:r w:rsidRPr="00D50BA2">
        <w:rPr>
          <w:rFonts w:cstheme="minorHAnsi"/>
        </w:rPr>
        <w:t>Što je koeficijent?</w:t>
      </w:r>
    </w:p>
    <w:p w:rsidR="00CB2719" w:rsidRPr="00D50BA2" w:rsidRDefault="00CB2719" w:rsidP="00CB2719">
      <w:pPr>
        <w:pStyle w:val="ListParagraph"/>
        <w:numPr>
          <w:ilvl w:val="0"/>
          <w:numId w:val="6"/>
        </w:numPr>
        <w:spacing w:line="240" w:lineRule="auto"/>
        <w:rPr>
          <w:rFonts w:cstheme="minorHAnsi"/>
        </w:rPr>
      </w:pPr>
      <w:r w:rsidRPr="00D50BA2">
        <w:rPr>
          <w:rFonts w:cstheme="minorHAnsi"/>
        </w:rPr>
        <w:t>Što je algebarski izraz?</w:t>
      </w:r>
    </w:p>
    <w:p w:rsidR="00CB2719" w:rsidRPr="00D50BA2" w:rsidRDefault="00CB2719" w:rsidP="00CB2719">
      <w:pPr>
        <w:pStyle w:val="ListParagraph"/>
        <w:numPr>
          <w:ilvl w:val="0"/>
          <w:numId w:val="6"/>
        </w:numPr>
        <w:spacing w:line="240" w:lineRule="auto"/>
        <w:rPr>
          <w:rFonts w:cstheme="minorHAnsi"/>
        </w:rPr>
      </w:pPr>
      <w:r w:rsidRPr="00D50BA2">
        <w:rPr>
          <w:rFonts w:cstheme="minorHAnsi"/>
        </w:rPr>
        <w:t xml:space="preserve">Kako nazivamo slovo u algebarskom izrazu? </w:t>
      </w:r>
    </w:p>
    <w:p w:rsidR="00CB2719" w:rsidRPr="00D50BA2" w:rsidRDefault="00CB2719" w:rsidP="00CB2719">
      <w:pPr>
        <w:pStyle w:val="ListParagraph"/>
        <w:numPr>
          <w:ilvl w:val="0"/>
          <w:numId w:val="6"/>
        </w:numPr>
        <w:spacing w:line="240" w:lineRule="auto"/>
        <w:rPr>
          <w:rFonts w:cstheme="minorHAnsi"/>
        </w:rPr>
      </w:pPr>
      <w:r w:rsidRPr="00D50BA2">
        <w:rPr>
          <w:rFonts w:cstheme="minorHAnsi"/>
        </w:rPr>
        <w:t xml:space="preserve">Koliko </w:t>
      </w:r>
      <w:proofErr w:type="spellStart"/>
      <w:r w:rsidRPr="00D50BA2">
        <w:rPr>
          <w:rFonts w:cstheme="minorHAnsi"/>
        </w:rPr>
        <w:t>monom</w:t>
      </w:r>
      <w:proofErr w:type="spellEnd"/>
      <w:r w:rsidRPr="00D50BA2">
        <w:rPr>
          <w:rFonts w:cstheme="minorHAnsi"/>
        </w:rPr>
        <w:t xml:space="preserve"> ima varijabli?</w:t>
      </w:r>
    </w:p>
    <w:p w:rsidR="00CB2719" w:rsidRPr="00D50BA2" w:rsidRDefault="00CB2719" w:rsidP="00CB2719">
      <w:pPr>
        <w:spacing w:after="0" w:line="240" w:lineRule="auto"/>
        <w:rPr>
          <w:rFonts w:cstheme="minorHAnsi"/>
        </w:rPr>
      </w:pPr>
      <w:r w:rsidRPr="00D50BA2">
        <w:rPr>
          <w:rFonts w:cstheme="minorHAnsi"/>
          <w:sz w:val="36"/>
          <w:szCs w:val="36"/>
        </w:rPr>
        <w:sym w:font="Symbol" w:char="00A8"/>
      </w:r>
      <w:r w:rsidRPr="00D50BA2">
        <w:rPr>
          <w:rFonts w:cstheme="minorHAnsi"/>
          <w:sz w:val="40"/>
          <w:szCs w:val="40"/>
        </w:rPr>
        <w:t xml:space="preserve"> </w:t>
      </w:r>
      <w:r w:rsidRPr="00D50BA2">
        <w:rPr>
          <w:rFonts w:cstheme="minorHAnsi"/>
        </w:rPr>
        <w:t>Pitanja:</w:t>
      </w:r>
    </w:p>
    <w:p w:rsidR="00CB2719" w:rsidRPr="00D50BA2" w:rsidRDefault="00CB2719" w:rsidP="00CB2719">
      <w:pPr>
        <w:pStyle w:val="ListParagraph"/>
        <w:numPr>
          <w:ilvl w:val="0"/>
          <w:numId w:val="10"/>
        </w:numPr>
        <w:spacing w:line="240" w:lineRule="auto"/>
        <w:rPr>
          <w:rFonts w:cstheme="minorHAnsi"/>
        </w:rPr>
      </w:pPr>
      <w:r w:rsidRPr="00D50BA2">
        <w:rPr>
          <w:rFonts w:cstheme="minorHAnsi"/>
        </w:rPr>
        <w:t xml:space="preserve">Što je binom? </w:t>
      </w:r>
    </w:p>
    <w:p w:rsidR="00CB2719" w:rsidRPr="00D50BA2" w:rsidRDefault="00CB2719" w:rsidP="00CB2719">
      <w:pPr>
        <w:pStyle w:val="ListParagraph"/>
        <w:numPr>
          <w:ilvl w:val="0"/>
          <w:numId w:val="10"/>
        </w:numPr>
        <w:spacing w:line="240" w:lineRule="auto"/>
        <w:rPr>
          <w:rFonts w:cstheme="minorHAnsi"/>
        </w:rPr>
      </w:pPr>
      <w:r w:rsidRPr="00D50BA2">
        <w:rPr>
          <w:rFonts w:cstheme="minorHAnsi"/>
        </w:rPr>
        <w:t xml:space="preserve">Objasniti razliku </w:t>
      </w:r>
      <w:proofErr w:type="spellStart"/>
      <w:r w:rsidRPr="00D50BA2">
        <w:rPr>
          <w:rFonts w:cstheme="minorHAnsi"/>
        </w:rPr>
        <w:t>monoma</w:t>
      </w:r>
      <w:proofErr w:type="spellEnd"/>
      <w:r w:rsidRPr="00D50BA2">
        <w:rPr>
          <w:rFonts w:cstheme="minorHAnsi"/>
        </w:rPr>
        <w:t xml:space="preserve"> i binoma. </w:t>
      </w:r>
    </w:p>
    <w:p w:rsidR="00CB2719" w:rsidRPr="00D50BA2" w:rsidRDefault="00CB2719" w:rsidP="00CB2719">
      <w:pPr>
        <w:pStyle w:val="ListParagraph"/>
        <w:numPr>
          <w:ilvl w:val="0"/>
          <w:numId w:val="10"/>
        </w:numPr>
        <w:spacing w:line="240" w:lineRule="auto"/>
        <w:rPr>
          <w:rFonts w:cstheme="minorHAnsi"/>
        </w:rPr>
      </w:pPr>
      <w:r w:rsidRPr="00D50BA2">
        <w:rPr>
          <w:rFonts w:cstheme="minorHAnsi"/>
        </w:rPr>
        <w:t xml:space="preserve">Objasniti postupak množenja binoma </w:t>
      </w:r>
      <w:proofErr w:type="spellStart"/>
      <w:r w:rsidRPr="00D50BA2">
        <w:rPr>
          <w:rFonts w:cstheme="minorHAnsi"/>
        </w:rPr>
        <w:t>monomom</w:t>
      </w:r>
      <w:proofErr w:type="spellEnd"/>
      <w:r w:rsidRPr="00D50BA2">
        <w:rPr>
          <w:rFonts w:cstheme="minorHAnsi"/>
        </w:rPr>
        <w:t xml:space="preserve">. </w:t>
      </w:r>
    </w:p>
    <w:p w:rsidR="00CB2719" w:rsidRPr="00D50BA2" w:rsidRDefault="00CB2719" w:rsidP="00CB2719">
      <w:pPr>
        <w:pStyle w:val="ListParagraph"/>
        <w:numPr>
          <w:ilvl w:val="0"/>
          <w:numId w:val="10"/>
        </w:numPr>
        <w:spacing w:line="240" w:lineRule="auto"/>
        <w:rPr>
          <w:rFonts w:cstheme="minorHAnsi"/>
        </w:rPr>
      </w:pPr>
      <w:r w:rsidRPr="00D50BA2">
        <w:rPr>
          <w:rFonts w:cstheme="minorHAnsi"/>
        </w:rPr>
        <w:t xml:space="preserve">Objasniti postupak množenja </w:t>
      </w:r>
      <w:proofErr w:type="spellStart"/>
      <w:r w:rsidRPr="00D50BA2">
        <w:rPr>
          <w:rFonts w:cstheme="minorHAnsi"/>
        </w:rPr>
        <w:t>monoma</w:t>
      </w:r>
      <w:proofErr w:type="spellEnd"/>
      <w:r w:rsidRPr="00D50BA2">
        <w:rPr>
          <w:rFonts w:cstheme="minorHAnsi"/>
        </w:rPr>
        <w:t xml:space="preserve"> </w:t>
      </w:r>
      <w:proofErr w:type="spellStart"/>
      <w:r w:rsidRPr="00D50BA2">
        <w:rPr>
          <w:rFonts w:cstheme="minorHAnsi"/>
        </w:rPr>
        <w:t>monomom</w:t>
      </w:r>
      <w:proofErr w:type="spellEnd"/>
      <w:r w:rsidRPr="00D50BA2">
        <w:rPr>
          <w:rFonts w:cstheme="minorHAnsi"/>
        </w:rPr>
        <w:t xml:space="preserve">. </w:t>
      </w:r>
    </w:p>
    <w:p w:rsidR="00CB2719" w:rsidRPr="00D50BA2" w:rsidRDefault="00CB2719" w:rsidP="00CB2719">
      <w:pPr>
        <w:spacing w:line="240" w:lineRule="auto"/>
        <w:rPr>
          <w:rFonts w:cstheme="minorHAnsi"/>
        </w:rPr>
      </w:pPr>
      <w:r w:rsidRPr="00D50BA2">
        <w:rPr>
          <w:rFonts w:cstheme="minorHAnsi"/>
          <w:b/>
        </w:rPr>
        <w:t xml:space="preserve">Primjer 2:  </w:t>
      </w:r>
      <w:r w:rsidRPr="00D50BA2">
        <w:rPr>
          <w:rFonts w:cstheme="minorHAnsi"/>
        </w:rPr>
        <w:t>Zadaci za vršnjačko vrednovanje (Prilog B)</w:t>
      </w:r>
    </w:p>
    <w:p w:rsidR="00CB2719" w:rsidRPr="00D50BA2" w:rsidRDefault="00CB2719" w:rsidP="00CB2719">
      <w:pPr>
        <w:spacing w:after="0" w:line="240" w:lineRule="auto"/>
        <w:rPr>
          <w:rFonts w:cstheme="minorHAnsi"/>
        </w:rPr>
      </w:pPr>
      <w:r w:rsidRPr="00D50BA2">
        <w:rPr>
          <w:rFonts w:cstheme="minorHAnsi"/>
          <w:sz w:val="36"/>
          <w:szCs w:val="36"/>
        </w:rPr>
        <w:t xml:space="preserve">● </w:t>
      </w:r>
      <w:r w:rsidRPr="00D50BA2">
        <w:rPr>
          <w:rFonts w:cstheme="minorHAnsi"/>
        </w:rPr>
        <w:t xml:space="preserve">Pitanja: </w:t>
      </w:r>
    </w:p>
    <w:p w:rsidR="00CB2719" w:rsidRPr="00D50BA2" w:rsidRDefault="00CB2719" w:rsidP="00CB2719">
      <w:pPr>
        <w:spacing w:after="0" w:line="240" w:lineRule="auto"/>
        <w:ind w:left="284"/>
        <w:rPr>
          <w:rFonts w:cstheme="minorHAnsi"/>
        </w:rPr>
      </w:pPr>
      <w:r w:rsidRPr="00D50BA2">
        <w:rPr>
          <w:rFonts w:cstheme="minorHAnsi"/>
        </w:rPr>
        <w:t xml:space="preserve">Pojednostavi algebarske izraze. </w:t>
      </w:r>
    </w:p>
    <w:p w:rsidR="00CB2719" w:rsidRPr="00D50BA2" w:rsidRDefault="00CB2719" w:rsidP="00CB2719">
      <w:pPr>
        <w:pStyle w:val="ListParagraph"/>
        <w:numPr>
          <w:ilvl w:val="0"/>
          <w:numId w:val="11"/>
        </w:numPr>
        <w:spacing w:after="0" w:line="240" w:lineRule="auto"/>
        <w:rPr>
          <w:rFonts w:cstheme="minorHAnsi"/>
        </w:rPr>
      </w:pPr>
      <m:oMath>
        <m:r>
          <m:rPr>
            <m:sty m:val="p"/>
          </m:rP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3</m:t>
            </m:r>
          </m:den>
        </m:f>
        <m:r>
          <w:rPr>
            <w:rFonts w:ascii="Cambria Math" w:hAnsi="Cambria Math"/>
          </w:rPr>
          <m:t>∙12a=</m:t>
        </m:r>
      </m:oMath>
    </w:p>
    <w:p w:rsidR="00CB2719" w:rsidRPr="00D50BA2" w:rsidRDefault="00CB2719" w:rsidP="00CB2719">
      <w:pPr>
        <w:pStyle w:val="ListParagraph"/>
        <w:numPr>
          <w:ilvl w:val="0"/>
          <w:numId w:val="11"/>
        </w:numPr>
        <w:spacing w:after="0" w:line="240" w:lineRule="auto"/>
        <w:rPr>
          <w:rFonts w:cstheme="minorHAnsi"/>
        </w:rPr>
      </w:pPr>
      <m:oMath>
        <m:r>
          <w:rPr>
            <w:rFonts w:ascii="Cambria Math" w:hAnsi="Cambria Math"/>
          </w:rPr>
          <m:t>7∙1.7b=</m:t>
        </m:r>
      </m:oMath>
    </w:p>
    <w:p w:rsidR="00CB2719" w:rsidRPr="00D50BA2" w:rsidRDefault="00CB2719" w:rsidP="00CB2719">
      <w:pPr>
        <w:pStyle w:val="ListParagraph"/>
        <w:numPr>
          <w:ilvl w:val="0"/>
          <w:numId w:val="11"/>
        </w:numPr>
        <w:spacing w:after="0" w:line="240" w:lineRule="auto"/>
        <w:rPr>
          <w:rFonts w:eastAsiaTheme="minorEastAsia" w:cstheme="minorHAnsi"/>
        </w:rPr>
      </w:pPr>
      <m:oMath>
        <m:r>
          <w:rPr>
            <w:rFonts w:ascii="Cambria Math" w:hAnsi="Cambria Math" w:cstheme="minorHAnsi"/>
          </w:rPr>
          <m:t>-2x+4.5=</m:t>
        </m:r>
      </m:oMath>
    </w:p>
    <w:p w:rsidR="00CB2719" w:rsidRPr="00D50BA2" w:rsidRDefault="00CB2719" w:rsidP="00CB2719">
      <w:pPr>
        <w:pStyle w:val="ListParagraph"/>
        <w:numPr>
          <w:ilvl w:val="0"/>
          <w:numId w:val="11"/>
        </w:numPr>
        <w:spacing w:after="0" w:line="240" w:lineRule="auto"/>
        <w:rPr>
          <w:rFonts w:eastAsiaTheme="minorEastAsia" w:cstheme="minorHAnsi"/>
        </w:rPr>
      </w:pPr>
      <m:oMath>
        <m:r>
          <w:rPr>
            <w:rFonts w:ascii="Cambria Math" w:eastAsiaTheme="minorEastAsia" w:hAnsi="Cambria Math" w:cstheme="minorHAnsi"/>
          </w:rPr>
          <m:t>3∙</m:t>
        </m:r>
        <m:d>
          <m:dPr>
            <m:ctrlPr>
              <w:rPr>
                <w:rFonts w:ascii="Cambria Math" w:eastAsiaTheme="minorEastAsia" w:hAnsi="Cambria Math" w:cstheme="minorHAnsi"/>
                <w:i/>
              </w:rPr>
            </m:ctrlPr>
          </m:dPr>
          <m:e>
            <m:r>
              <w:rPr>
                <w:rFonts w:ascii="Cambria Math" w:eastAsiaTheme="minorEastAsia" w:hAnsi="Cambria Math" w:cstheme="minorHAnsi"/>
              </w:rPr>
              <m:t>-y</m:t>
            </m:r>
          </m:e>
        </m:d>
        <m:r>
          <w:rPr>
            <w:rFonts w:ascii="Cambria Math" w:eastAsiaTheme="minorEastAsia" w:hAnsi="Cambria Math" w:cstheme="minorHAnsi"/>
          </w:rPr>
          <m:t>-6=</m:t>
        </m:r>
      </m:oMath>
    </w:p>
    <w:p w:rsidR="00CB2719" w:rsidRPr="00D50BA2" w:rsidRDefault="00CB2719" w:rsidP="00CB2719">
      <w:pPr>
        <w:pStyle w:val="ListParagraph"/>
        <w:numPr>
          <w:ilvl w:val="0"/>
          <w:numId w:val="11"/>
        </w:numPr>
        <w:spacing w:after="0" w:line="240" w:lineRule="auto"/>
        <w:rPr>
          <w:rFonts w:eastAsiaTheme="minorEastAsia" w:cstheme="minorHAnsi"/>
        </w:rPr>
      </w:pPr>
      <m:oMath>
        <m:r>
          <w:rPr>
            <w:rFonts w:ascii="Cambria Math" w:eastAsiaTheme="minorEastAsia" w:hAnsi="Cambria Math" w:cstheme="minorHAnsi"/>
          </w:rPr>
          <m:t>a∙(-4)∙</m:t>
        </m:r>
        <m:f>
          <m:fPr>
            <m:ctrlPr>
              <w:rPr>
                <w:rFonts w:ascii="Cambria Math" w:eastAsiaTheme="minorEastAsia" w:hAnsi="Cambria Math" w:cstheme="minorHAnsi"/>
                <w:i/>
              </w:rPr>
            </m:ctrlPr>
          </m:fPr>
          <m:num>
            <m:r>
              <w:rPr>
                <w:rFonts w:ascii="Cambria Math" w:eastAsiaTheme="minorEastAsia" w:hAnsi="Cambria Math" w:cstheme="minorHAnsi"/>
              </w:rPr>
              <m:t>5</m:t>
            </m:r>
          </m:num>
          <m:den>
            <m:r>
              <w:rPr>
                <w:rFonts w:ascii="Cambria Math" w:eastAsiaTheme="minorEastAsia" w:hAnsi="Cambria Math" w:cstheme="minorHAnsi"/>
              </w:rPr>
              <m:t>6</m:t>
            </m:r>
          </m:den>
        </m:f>
      </m:oMath>
      <w:r w:rsidRPr="00D50BA2">
        <w:rPr>
          <w:rFonts w:eastAsiaTheme="minorEastAsia" w:cstheme="minorHAnsi"/>
        </w:rPr>
        <w:t>=</w:t>
      </w:r>
    </w:p>
    <w:p w:rsidR="00CB2719" w:rsidRPr="00D50BA2" w:rsidRDefault="00CB2719" w:rsidP="00CB2719">
      <w:pPr>
        <w:spacing w:line="240" w:lineRule="auto"/>
        <w:rPr>
          <w:rFonts w:cstheme="minorHAnsi"/>
          <w:b/>
        </w:rPr>
      </w:pPr>
    </w:p>
    <w:p w:rsidR="00CB2719" w:rsidRPr="00D50BA2" w:rsidRDefault="00CB2719" w:rsidP="00CB2719">
      <w:pPr>
        <w:spacing w:after="0" w:line="240" w:lineRule="auto"/>
        <w:rPr>
          <w:rFonts w:eastAsiaTheme="minorEastAsia" w:cstheme="minorHAnsi"/>
        </w:rPr>
      </w:pPr>
    </w:p>
    <w:p w:rsidR="00CB2719" w:rsidRPr="00D50BA2" w:rsidRDefault="00CB2719" w:rsidP="00CB2719">
      <w:pPr>
        <w:spacing w:after="0" w:line="240" w:lineRule="auto"/>
        <w:rPr>
          <w:rFonts w:eastAsiaTheme="minorEastAsia" w:cstheme="minorHAnsi"/>
        </w:rPr>
      </w:pPr>
    </w:p>
    <w:p w:rsidR="00CB2719" w:rsidRPr="00D50BA2" w:rsidRDefault="00CB2719" w:rsidP="00CB2719">
      <w:pPr>
        <w:spacing w:line="240" w:lineRule="auto"/>
        <w:rPr>
          <w:rFonts w:cstheme="minorHAnsi"/>
        </w:rPr>
      </w:pPr>
      <w:r w:rsidRPr="00D50BA2">
        <w:rPr>
          <w:rFonts w:cstheme="minorHAnsi"/>
          <w:b/>
        </w:rPr>
        <w:t xml:space="preserve">Primjer 3:  </w:t>
      </w:r>
      <w:r w:rsidRPr="00D50BA2">
        <w:rPr>
          <w:rFonts w:cstheme="minorHAnsi"/>
        </w:rPr>
        <w:t>Lista za samoprocjenu 1 (Prilog C)</w:t>
      </w:r>
    </w:p>
    <w:p w:rsidR="00CB2719" w:rsidRPr="00D50BA2" w:rsidRDefault="00CB2719" w:rsidP="00CB2719">
      <w:pPr>
        <w:spacing w:line="240" w:lineRule="auto"/>
        <w:rPr>
          <w:rFonts w:cstheme="minorHAnsi"/>
        </w:rPr>
      </w:pPr>
      <w:r w:rsidRPr="00D50BA2">
        <w:rPr>
          <w:rFonts w:cstheme="minorHAnsi"/>
        </w:rPr>
        <w:t>Tvrdnje:</w:t>
      </w:r>
    </w:p>
    <w:p w:rsidR="00CB2719" w:rsidRPr="00D50BA2" w:rsidRDefault="00CB2719" w:rsidP="00CB2719">
      <w:pPr>
        <w:pStyle w:val="ListParagraph"/>
        <w:numPr>
          <w:ilvl w:val="0"/>
          <w:numId w:val="12"/>
        </w:numPr>
        <w:spacing w:line="240" w:lineRule="auto"/>
        <w:rPr>
          <w:rFonts w:cstheme="minorHAnsi"/>
        </w:rPr>
      </w:pPr>
      <w:r w:rsidRPr="00D50BA2">
        <w:rPr>
          <w:rFonts w:cstheme="minorHAnsi"/>
        </w:rPr>
        <w:t xml:space="preserve">Prepoznajem </w:t>
      </w:r>
      <w:proofErr w:type="spellStart"/>
      <w:r w:rsidRPr="00D50BA2">
        <w:rPr>
          <w:rFonts w:cstheme="minorHAnsi"/>
        </w:rPr>
        <w:t>monom</w:t>
      </w:r>
      <w:proofErr w:type="spellEnd"/>
      <w:r w:rsidRPr="00D50BA2">
        <w:rPr>
          <w:rFonts w:cstheme="minorHAnsi"/>
        </w:rPr>
        <w:t xml:space="preserve">. </w:t>
      </w:r>
    </w:p>
    <w:p w:rsidR="00CB2719" w:rsidRPr="00D50BA2" w:rsidRDefault="00CB2719" w:rsidP="00CB2719">
      <w:pPr>
        <w:pStyle w:val="ListParagraph"/>
        <w:numPr>
          <w:ilvl w:val="0"/>
          <w:numId w:val="12"/>
        </w:numPr>
        <w:spacing w:line="240" w:lineRule="auto"/>
        <w:rPr>
          <w:rFonts w:cstheme="minorHAnsi"/>
        </w:rPr>
      </w:pPr>
      <w:r w:rsidRPr="00D50BA2">
        <w:rPr>
          <w:rFonts w:cstheme="minorHAnsi"/>
        </w:rPr>
        <w:t xml:space="preserve">Znam što je varijabla. </w:t>
      </w:r>
    </w:p>
    <w:p w:rsidR="00CB2719" w:rsidRPr="00D50BA2" w:rsidRDefault="00CB2719" w:rsidP="00CB2719">
      <w:pPr>
        <w:pStyle w:val="ListParagraph"/>
        <w:numPr>
          <w:ilvl w:val="0"/>
          <w:numId w:val="12"/>
        </w:numPr>
        <w:spacing w:line="240" w:lineRule="auto"/>
        <w:rPr>
          <w:rFonts w:cstheme="minorHAnsi"/>
        </w:rPr>
      </w:pPr>
      <w:r w:rsidRPr="00D50BA2">
        <w:rPr>
          <w:rFonts w:cstheme="minorHAnsi"/>
        </w:rPr>
        <w:t xml:space="preserve">Znam što je koeficijent. </w:t>
      </w:r>
    </w:p>
    <w:p w:rsidR="00CB2719" w:rsidRPr="00D50BA2" w:rsidRDefault="00CB2719" w:rsidP="00CB2719">
      <w:pPr>
        <w:pStyle w:val="ListParagraph"/>
        <w:numPr>
          <w:ilvl w:val="0"/>
          <w:numId w:val="12"/>
        </w:numPr>
        <w:spacing w:line="240" w:lineRule="auto"/>
        <w:rPr>
          <w:rFonts w:cstheme="minorHAnsi"/>
        </w:rPr>
      </w:pPr>
      <w:r w:rsidRPr="00D50BA2">
        <w:rPr>
          <w:rFonts w:cstheme="minorHAnsi"/>
        </w:rPr>
        <w:t xml:space="preserve">Razlikujem varijablu i koeficijent. </w:t>
      </w:r>
    </w:p>
    <w:p w:rsidR="00CB2719" w:rsidRPr="00D50BA2" w:rsidRDefault="00CB2719" w:rsidP="00CB2719">
      <w:pPr>
        <w:pStyle w:val="ListParagraph"/>
        <w:numPr>
          <w:ilvl w:val="0"/>
          <w:numId w:val="12"/>
        </w:numPr>
        <w:spacing w:line="240" w:lineRule="auto"/>
        <w:rPr>
          <w:rFonts w:cstheme="minorHAnsi"/>
        </w:rPr>
      </w:pPr>
      <w:r w:rsidRPr="00D50BA2">
        <w:rPr>
          <w:rFonts w:cstheme="minorHAnsi"/>
        </w:rPr>
        <w:t xml:space="preserve">Znam pojednostavniti algebarski izraz u kojem se nalazi </w:t>
      </w:r>
      <w:proofErr w:type="spellStart"/>
      <w:r w:rsidRPr="00D50BA2">
        <w:rPr>
          <w:rFonts w:cstheme="minorHAnsi"/>
        </w:rPr>
        <w:t>monom</w:t>
      </w:r>
      <w:proofErr w:type="spellEnd"/>
      <w:r w:rsidRPr="00D50BA2">
        <w:rPr>
          <w:rFonts w:cstheme="minorHAnsi"/>
        </w:rPr>
        <w:t xml:space="preserve"> i još neki racionalni broj. </w:t>
      </w:r>
    </w:p>
    <w:p w:rsidR="00CB2719" w:rsidRPr="00D50BA2" w:rsidRDefault="00CB2719" w:rsidP="00CB2719">
      <w:pPr>
        <w:pStyle w:val="ListParagraph"/>
        <w:numPr>
          <w:ilvl w:val="0"/>
          <w:numId w:val="12"/>
        </w:numPr>
        <w:spacing w:line="240" w:lineRule="auto"/>
        <w:rPr>
          <w:rFonts w:cstheme="minorHAnsi"/>
        </w:rPr>
      </w:pPr>
      <w:r w:rsidRPr="00D50BA2">
        <w:rPr>
          <w:rFonts w:cstheme="minorHAnsi"/>
        </w:rPr>
        <w:t xml:space="preserve">Znam pojednostavniti algebarski izraz u kojem se nalazi više </w:t>
      </w:r>
      <w:proofErr w:type="spellStart"/>
      <w:r w:rsidRPr="00D50BA2">
        <w:rPr>
          <w:rFonts w:cstheme="minorHAnsi"/>
        </w:rPr>
        <w:t>monoma</w:t>
      </w:r>
      <w:proofErr w:type="spellEnd"/>
      <w:r w:rsidRPr="00D50BA2">
        <w:rPr>
          <w:rFonts w:cstheme="minorHAnsi"/>
        </w:rPr>
        <w:t xml:space="preserve"> s različitim varijablama</w:t>
      </w:r>
    </w:p>
    <w:p w:rsidR="00CB2719" w:rsidRPr="00D50BA2" w:rsidRDefault="00CB2719" w:rsidP="00CB2719">
      <w:pPr>
        <w:pStyle w:val="ListParagraph"/>
        <w:numPr>
          <w:ilvl w:val="0"/>
          <w:numId w:val="12"/>
        </w:numPr>
        <w:spacing w:line="240" w:lineRule="auto"/>
        <w:rPr>
          <w:rFonts w:cstheme="minorHAnsi"/>
        </w:rPr>
      </w:pPr>
      <w:r w:rsidRPr="00D50BA2">
        <w:rPr>
          <w:rFonts w:cstheme="minorHAnsi"/>
        </w:rPr>
        <w:t xml:space="preserve">Razlikujem </w:t>
      </w:r>
      <w:proofErr w:type="spellStart"/>
      <w:r w:rsidRPr="00D50BA2">
        <w:rPr>
          <w:rFonts w:cstheme="minorHAnsi"/>
        </w:rPr>
        <w:t>monom</w:t>
      </w:r>
      <w:proofErr w:type="spellEnd"/>
      <w:r w:rsidRPr="00D50BA2">
        <w:rPr>
          <w:rFonts w:cstheme="minorHAnsi"/>
        </w:rPr>
        <w:t xml:space="preserve"> od binoma</w:t>
      </w:r>
    </w:p>
    <w:p w:rsidR="00CB2719" w:rsidRPr="00D50BA2" w:rsidRDefault="00CB2719" w:rsidP="00CB2719">
      <w:pPr>
        <w:spacing w:line="240" w:lineRule="auto"/>
        <w:ind w:left="360"/>
        <w:rPr>
          <w:rFonts w:cstheme="minorHAnsi"/>
        </w:rPr>
      </w:pPr>
    </w:p>
    <w:p w:rsidR="00CB2719" w:rsidRPr="00D50BA2" w:rsidRDefault="00CB2719" w:rsidP="00CB2719">
      <w:pPr>
        <w:spacing w:line="240" w:lineRule="auto"/>
        <w:ind w:left="360"/>
        <w:rPr>
          <w:rFonts w:cstheme="minorHAnsi"/>
        </w:rPr>
      </w:pPr>
    </w:p>
    <w:p w:rsidR="00CB2719" w:rsidRPr="00D50BA2" w:rsidRDefault="00CB2719" w:rsidP="00CB2719">
      <w:pPr>
        <w:spacing w:line="240" w:lineRule="auto"/>
        <w:rPr>
          <w:rFonts w:cstheme="minorHAnsi"/>
          <w:b/>
        </w:rPr>
      </w:pPr>
    </w:p>
    <w:p w:rsidR="00CB2719" w:rsidRPr="00D50BA2" w:rsidRDefault="00CB2719" w:rsidP="00CB2719">
      <w:pPr>
        <w:spacing w:line="240" w:lineRule="auto"/>
        <w:rPr>
          <w:rFonts w:cstheme="minorHAnsi"/>
          <w:b/>
        </w:rPr>
      </w:pPr>
    </w:p>
    <w:p w:rsidR="00CB2719" w:rsidRPr="00D50BA2" w:rsidRDefault="00CB2719" w:rsidP="00CB2719">
      <w:pPr>
        <w:spacing w:line="240" w:lineRule="auto"/>
        <w:rPr>
          <w:rFonts w:cstheme="minorHAnsi"/>
          <w:b/>
        </w:rPr>
      </w:pPr>
      <w:r w:rsidRPr="00D50BA2">
        <w:rPr>
          <w:rFonts w:cstheme="minorHAnsi"/>
          <w:b/>
        </w:rPr>
        <w:t>Vrednovanje za učenje</w:t>
      </w:r>
    </w:p>
    <w:p w:rsidR="00CB2719" w:rsidRPr="00D50BA2" w:rsidRDefault="00CB2719" w:rsidP="00CB2719">
      <w:pPr>
        <w:spacing w:line="240" w:lineRule="auto"/>
        <w:rPr>
          <w:rFonts w:cstheme="minorHAnsi"/>
        </w:rPr>
      </w:pPr>
      <w:r w:rsidRPr="00D50BA2">
        <w:rPr>
          <w:rFonts w:cstheme="minorHAnsi"/>
          <w:b/>
        </w:rPr>
        <w:t xml:space="preserve">Primjer 1:  </w:t>
      </w:r>
      <w:r w:rsidRPr="00D50BA2">
        <w:rPr>
          <w:rFonts w:cstheme="minorHAnsi"/>
        </w:rPr>
        <w:t>Kviz (Prilog D)</w:t>
      </w:r>
    </w:p>
    <w:p w:rsidR="00CB2719" w:rsidRPr="00D50BA2" w:rsidRDefault="00CB2719" w:rsidP="00CB2719">
      <w:pPr>
        <w:spacing w:after="0" w:line="240" w:lineRule="auto"/>
        <w:rPr>
          <w:rFonts w:cstheme="minorHAnsi"/>
        </w:rPr>
      </w:pPr>
      <w:r w:rsidRPr="00D50BA2">
        <w:rPr>
          <w:rFonts w:cstheme="minorHAnsi"/>
        </w:rPr>
        <w:t>Tvrdnje:</w:t>
      </w:r>
    </w:p>
    <w:p w:rsidR="00CB2719" w:rsidRPr="00D50BA2" w:rsidRDefault="00CB2719" w:rsidP="00CB2719">
      <w:pPr>
        <w:pStyle w:val="Default"/>
        <w:rPr>
          <w:rFonts w:asciiTheme="minorHAnsi" w:hAnsiTheme="minorHAnsi" w:cstheme="minorHAnsi"/>
        </w:rPr>
      </w:pPr>
      <w:r w:rsidRPr="00D50BA2">
        <w:rPr>
          <w:rFonts w:asciiTheme="minorHAnsi" w:hAnsiTheme="minorHAnsi" w:cstheme="minorHAnsi"/>
          <w:sz w:val="22"/>
          <w:szCs w:val="22"/>
        </w:rPr>
        <w:t xml:space="preserve">- Umnožak </w:t>
      </w:r>
      <w:proofErr w:type="spellStart"/>
      <w:r w:rsidRPr="00D50BA2">
        <w:rPr>
          <w:rFonts w:asciiTheme="minorHAnsi" w:hAnsiTheme="minorHAnsi" w:cstheme="minorHAnsi"/>
          <w:sz w:val="22"/>
          <w:szCs w:val="22"/>
        </w:rPr>
        <w:t>monoma</w:t>
      </w:r>
      <w:proofErr w:type="spellEnd"/>
      <w:r w:rsidRPr="00D50BA2">
        <w:rPr>
          <w:rFonts w:asciiTheme="minorHAnsi" w:hAnsiTheme="minorHAnsi" w:cstheme="minorHAnsi"/>
          <w:sz w:val="22"/>
          <w:szCs w:val="22"/>
        </w:rPr>
        <w:t xml:space="preserve"> i racionalnog broja daje </w:t>
      </w:r>
      <w:proofErr w:type="spellStart"/>
      <w:r w:rsidRPr="00D50BA2">
        <w:rPr>
          <w:rFonts w:asciiTheme="minorHAnsi" w:hAnsiTheme="minorHAnsi" w:cstheme="minorHAnsi"/>
          <w:sz w:val="22"/>
          <w:szCs w:val="22"/>
        </w:rPr>
        <w:t>monom</w:t>
      </w:r>
      <w:proofErr w:type="spellEnd"/>
      <w:r w:rsidRPr="00D50BA2">
        <w:rPr>
          <w:rFonts w:asciiTheme="minorHAnsi" w:hAnsiTheme="minorHAnsi" w:cstheme="minorHAnsi"/>
          <w:sz w:val="22"/>
          <w:szCs w:val="22"/>
        </w:rPr>
        <w:t>.</w:t>
      </w:r>
    </w:p>
    <w:p w:rsidR="00CB2719" w:rsidRPr="00D50BA2" w:rsidRDefault="00CB2719" w:rsidP="00CB2719">
      <w:pPr>
        <w:spacing w:after="0" w:line="240" w:lineRule="auto"/>
        <w:rPr>
          <w:rFonts w:cs="Times New Roman"/>
        </w:rPr>
      </w:pPr>
      <w:r w:rsidRPr="00D50BA2">
        <w:rPr>
          <w:rFonts w:cs="Times New Roman"/>
        </w:rPr>
        <w:t xml:space="preserve">- Umnožak dvaju </w:t>
      </w:r>
      <w:proofErr w:type="spellStart"/>
      <w:r w:rsidRPr="00D50BA2">
        <w:rPr>
          <w:rFonts w:cs="Times New Roman"/>
        </w:rPr>
        <w:t>monoma</w:t>
      </w:r>
      <w:proofErr w:type="spellEnd"/>
      <w:r w:rsidRPr="00D50BA2">
        <w:rPr>
          <w:rFonts w:cs="Times New Roman"/>
        </w:rPr>
        <w:t xml:space="preserve"> s različitim varijablama daje </w:t>
      </w:r>
      <w:proofErr w:type="spellStart"/>
      <w:r w:rsidRPr="00D50BA2">
        <w:rPr>
          <w:rFonts w:cs="Times New Roman"/>
        </w:rPr>
        <w:t>monom</w:t>
      </w:r>
      <w:proofErr w:type="spellEnd"/>
      <w:r w:rsidRPr="00D50BA2">
        <w:rPr>
          <w:rFonts w:cs="Times New Roman"/>
        </w:rPr>
        <w:t xml:space="preserve"> koji ima novu varijablu. </w:t>
      </w:r>
    </w:p>
    <w:p w:rsidR="00CB2719" w:rsidRPr="00D50BA2" w:rsidRDefault="00CB2719" w:rsidP="00CB2719">
      <w:pPr>
        <w:spacing w:after="0" w:line="240" w:lineRule="auto"/>
        <w:rPr>
          <w:rFonts w:cstheme="minorHAnsi"/>
        </w:rPr>
      </w:pPr>
      <w:r w:rsidRPr="00D50BA2">
        <w:rPr>
          <w:rFonts w:cs="Times New Roman"/>
        </w:rPr>
        <w:t xml:space="preserve">- Umnožak </w:t>
      </w:r>
      <w:proofErr w:type="spellStart"/>
      <w:r w:rsidRPr="00D50BA2">
        <w:rPr>
          <w:rFonts w:cs="Times New Roman"/>
        </w:rPr>
        <w:t>monoma</w:t>
      </w:r>
      <w:proofErr w:type="spellEnd"/>
      <w:r w:rsidRPr="00D50BA2">
        <w:rPr>
          <w:rFonts w:cs="Times New Roman"/>
        </w:rPr>
        <w:t xml:space="preserve"> i binoma nije moguće odrediti. </w:t>
      </w:r>
    </w:p>
    <w:p w:rsidR="00CB2719" w:rsidRPr="00D50BA2" w:rsidRDefault="00CB2719" w:rsidP="00CB2719">
      <w:pPr>
        <w:spacing w:after="0" w:line="240" w:lineRule="auto"/>
        <w:rPr>
          <w:rFonts w:cstheme="minorHAnsi"/>
        </w:rPr>
      </w:pPr>
    </w:p>
    <w:p w:rsidR="00CB2719" w:rsidRPr="00D50BA2" w:rsidRDefault="00CB2719" w:rsidP="00CB2719">
      <w:pPr>
        <w:spacing w:after="0" w:line="240" w:lineRule="auto"/>
        <w:rPr>
          <w:rFonts w:cstheme="minorHAnsi"/>
        </w:rPr>
      </w:pPr>
      <w:r w:rsidRPr="00D50BA2">
        <w:rPr>
          <w:rFonts w:cstheme="minorHAnsi"/>
        </w:rPr>
        <w:t>Zadatci:</w:t>
      </w:r>
    </w:p>
    <w:p w:rsidR="00CB2719" w:rsidRPr="00D50BA2" w:rsidRDefault="00CB2719" w:rsidP="00CB2719">
      <w:pPr>
        <w:pStyle w:val="ListParagraph"/>
        <w:numPr>
          <w:ilvl w:val="0"/>
          <w:numId w:val="6"/>
        </w:numPr>
        <w:spacing w:line="240" w:lineRule="auto"/>
        <w:ind w:left="426" w:hanging="284"/>
      </w:pPr>
      <w:r w:rsidRPr="00D50BA2">
        <w:rPr>
          <w:rFonts w:cstheme="minorHAnsi"/>
        </w:rPr>
        <w:t xml:space="preserve">Pojednostavni algebarski izraz: </w:t>
      </w:r>
    </w:p>
    <w:p w:rsidR="00CB2719" w:rsidRPr="00D50BA2" w:rsidRDefault="00CB2719" w:rsidP="00CB2719">
      <w:pPr>
        <w:pStyle w:val="ListParagraph"/>
        <w:numPr>
          <w:ilvl w:val="0"/>
          <w:numId w:val="13"/>
        </w:numPr>
        <w:spacing w:line="240" w:lineRule="auto"/>
        <w:ind w:left="426" w:hanging="284"/>
      </w:pPr>
      <m:oMath>
        <m:r>
          <w:rPr>
            <w:rFonts w:ascii="Cambria Math" w:hAnsi="Cambria Math" w:cstheme="minorHAnsi"/>
          </w:rPr>
          <m:t>7-x∙</m:t>
        </m:r>
        <m:f>
          <m:fPr>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2</m:t>
            </m:r>
          </m:den>
        </m:f>
        <m:r>
          <w:rPr>
            <w:rFonts w:ascii="Cambria Math" w:hAnsi="Cambria Math" w:cstheme="minorHAnsi"/>
          </w:rPr>
          <m:t>-11x=</m:t>
        </m:r>
      </m:oMath>
    </w:p>
    <w:p w:rsidR="00CB2719" w:rsidRPr="00D50BA2" w:rsidRDefault="00CB2719" w:rsidP="00CB2719">
      <w:pPr>
        <w:pStyle w:val="ListParagraph"/>
        <w:numPr>
          <w:ilvl w:val="0"/>
          <w:numId w:val="13"/>
        </w:numPr>
        <w:spacing w:line="240" w:lineRule="auto"/>
        <w:ind w:left="426" w:hanging="284"/>
      </w:pPr>
      <m:oMath>
        <m:r>
          <w:rPr>
            <w:rFonts w:ascii="Cambria Math" w:hAnsi="Cambria Math"/>
          </w:rPr>
          <m:t>-2</m:t>
        </m:r>
        <m:d>
          <m:dPr>
            <m:ctrlPr>
              <w:rPr>
                <w:rFonts w:ascii="Cambria Math" w:hAnsi="Cambria Math"/>
                <w:i/>
              </w:rPr>
            </m:ctrlPr>
          </m:dPr>
          <m:e>
            <m:r>
              <w:rPr>
                <w:rFonts w:ascii="Cambria Math" w:hAnsi="Cambria Math"/>
              </w:rPr>
              <m:t>a+3</m:t>
            </m:r>
          </m:e>
        </m:d>
        <m:r>
          <w:rPr>
            <w:rFonts w:ascii="Cambria Math" w:hAnsi="Cambria Math"/>
          </w:rPr>
          <m:t>-</m:t>
        </m:r>
        <m:d>
          <m:dPr>
            <m:ctrlPr>
              <w:rPr>
                <w:rFonts w:ascii="Cambria Math" w:hAnsi="Cambria Math"/>
                <w:i/>
              </w:rPr>
            </m:ctrlPr>
          </m:dPr>
          <m:e>
            <m:r>
              <w:rPr>
                <w:rFonts w:ascii="Cambria Math" w:hAnsi="Cambria Math"/>
              </w:rPr>
              <m:t>7a-b</m:t>
            </m:r>
          </m:e>
        </m:d>
        <m:r>
          <w:rPr>
            <w:rFonts w:ascii="Cambria Math" w:eastAsiaTheme="minorEastAsia" w:hAnsi="Cambria Math"/>
          </w:rPr>
          <m:t>=</m:t>
        </m:r>
      </m:oMath>
    </w:p>
    <w:p w:rsidR="00CB2719" w:rsidRPr="00D50BA2" w:rsidRDefault="00CB2719" w:rsidP="00CB2719">
      <w:pPr>
        <w:spacing w:line="240" w:lineRule="auto"/>
        <w:rPr>
          <w:rFonts w:cstheme="minorHAnsi"/>
          <w:b/>
        </w:rPr>
      </w:pPr>
    </w:p>
    <w:p w:rsidR="00CB2719" w:rsidRPr="00D50BA2" w:rsidRDefault="00CB2719" w:rsidP="00CB2719">
      <w:pPr>
        <w:spacing w:line="240" w:lineRule="auto"/>
        <w:rPr>
          <w:rFonts w:cstheme="minorHAnsi"/>
        </w:rPr>
      </w:pPr>
      <w:r w:rsidRPr="00D50BA2">
        <w:rPr>
          <w:rFonts w:cstheme="minorHAnsi"/>
          <w:b/>
        </w:rPr>
        <w:t xml:space="preserve">Primjer 2:  </w:t>
      </w:r>
      <w:r w:rsidRPr="00D50BA2">
        <w:rPr>
          <w:rFonts w:cstheme="minorHAnsi"/>
        </w:rPr>
        <w:t>Kviz (Prilog D)</w:t>
      </w:r>
    </w:p>
    <w:p w:rsidR="00CB2719" w:rsidRPr="00D50BA2" w:rsidRDefault="00CB2719" w:rsidP="00CB2719">
      <w:pPr>
        <w:spacing w:after="0" w:line="240" w:lineRule="auto"/>
        <w:rPr>
          <w:rFonts w:cstheme="minorHAnsi"/>
        </w:rPr>
      </w:pPr>
      <w:r w:rsidRPr="00D50BA2">
        <w:rPr>
          <w:rFonts w:cstheme="minorHAnsi"/>
        </w:rPr>
        <w:t>Tvrdnje:</w:t>
      </w:r>
    </w:p>
    <w:p w:rsidR="00CB2719" w:rsidRPr="00D50BA2" w:rsidRDefault="00CB2719" w:rsidP="00CB2719">
      <w:pPr>
        <w:pStyle w:val="ListParagraph"/>
        <w:numPr>
          <w:ilvl w:val="0"/>
          <w:numId w:val="6"/>
        </w:numPr>
        <w:spacing w:after="0" w:line="240" w:lineRule="auto"/>
        <w:rPr>
          <w:rFonts w:cstheme="minorHAnsi"/>
        </w:rPr>
      </w:pPr>
      <w:r w:rsidRPr="00D50BA2">
        <w:rPr>
          <w:rFonts w:cstheme="minorHAnsi"/>
        </w:rPr>
        <w:t xml:space="preserve">Izraz </w:t>
      </w:r>
      <m:oMath>
        <m:r>
          <w:rPr>
            <w:rFonts w:ascii="Cambria Math" w:hAnsi="Cambria Math" w:cstheme="minorHAnsi"/>
          </w:rPr>
          <m:t>3x-3</m:t>
        </m:r>
      </m:oMath>
      <w:r w:rsidRPr="00D50BA2">
        <w:rPr>
          <w:rFonts w:eastAsiaTheme="minorEastAsia" w:cstheme="minorHAnsi"/>
        </w:rPr>
        <w:t xml:space="preserve"> je monom</w:t>
      </w:r>
      <w:r w:rsidRPr="00D50BA2">
        <w:rPr>
          <w:rFonts w:cstheme="minorHAnsi"/>
        </w:rPr>
        <w:t xml:space="preserve">. </w:t>
      </w:r>
    </w:p>
    <w:p w:rsidR="00CB2719" w:rsidRPr="00D50BA2" w:rsidRDefault="00CB2719" w:rsidP="00CB2719">
      <w:pPr>
        <w:pStyle w:val="ListParagraph"/>
        <w:numPr>
          <w:ilvl w:val="0"/>
          <w:numId w:val="6"/>
        </w:numPr>
        <w:spacing w:after="0" w:line="240" w:lineRule="auto"/>
        <w:rPr>
          <w:rFonts w:cstheme="minorHAnsi"/>
        </w:rPr>
      </w:pPr>
      <w:r w:rsidRPr="00D50BA2">
        <w:t>Izraz</w:t>
      </w:r>
      <m:oMath>
        <m:r>
          <w:rPr>
            <w:rFonts w:ascii="Cambria Math" w:hAnsi="Cambria Math"/>
          </w:rPr>
          <m:t xml:space="preserve">  </m:t>
        </m:r>
        <m:r>
          <w:rPr>
            <w:rFonts w:ascii="Cambria Math" w:hAnsi="Cambria Math" w:cstheme="minorHAnsi"/>
          </w:rPr>
          <m:t>0.5b-1.2b</m:t>
        </m:r>
      </m:oMath>
      <w:r w:rsidRPr="00D50BA2">
        <w:rPr>
          <w:rFonts w:eastAsiaTheme="minorEastAsia"/>
        </w:rPr>
        <w:t xml:space="preserve"> je binom</w:t>
      </w:r>
      <w:r w:rsidRPr="00D50BA2">
        <w:rPr>
          <w:rFonts w:eastAsiaTheme="minorEastAsia" w:cstheme="minorHAnsi"/>
        </w:rPr>
        <w:t xml:space="preserve"> </w:t>
      </w:r>
      <w:r w:rsidRPr="00D50BA2">
        <w:t xml:space="preserve"> .  </w:t>
      </w:r>
    </w:p>
    <w:p w:rsidR="00CB2719" w:rsidRPr="00D50BA2" w:rsidRDefault="00CB2719" w:rsidP="00CB2719">
      <w:pPr>
        <w:pStyle w:val="ListParagraph"/>
        <w:numPr>
          <w:ilvl w:val="0"/>
          <w:numId w:val="6"/>
        </w:numPr>
        <w:spacing w:after="0" w:line="240" w:lineRule="auto"/>
        <w:rPr>
          <w:rFonts w:cstheme="minorHAnsi"/>
        </w:rPr>
      </w:pPr>
      <w:r w:rsidRPr="00D50BA2">
        <w:rPr>
          <w:rFonts w:cstheme="minorHAnsi"/>
        </w:rPr>
        <w:t xml:space="preserve">Izraz  </w:t>
      </w:r>
      <m:oMath>
        <m:r>
          <w:rPr>
            <w:rFonts w:ascii="Cambria Math" w:hAnsi="Cambria Math" w:cstheme="minorHAnsi"/>
          </w:rPr>
          <m:t>a-4.2b</m:t>
        </m:r>
      </m:oMath>
      <w:r w:rsidRPr="00D50BA2">
        <w:rPr>
          <w:rFonts w:eastAsiaTheme="minorEastAsia" w:cstheme="minorHAnsi"/>
        </w:rPr>
        <w:t xml:space="preserve"> je binom</w:t>
      </w:r>
      <w:r w:rsidRPr="00D50BA2">
        <w:rPr>
          <w:rFonts w:eastAsiaTheme="minorEastAsia"/>
        </w:rPr>
        <w:t xml:space="preserve"> </w:t>
      </w:r>
      <w:r w:rsidRPr="00D50BA2">
        <w:rPr>
          <w:rFonts w:cstheme="minorHAnsi"/>
        </w:rPr>
        <w:t xml:space="preserve"> .</w:t>
      </w:r>
    </w:p>
    <w:p w:rsidR="00CB2719" w:rsidRPr="00D50BA2" w:rsidRDefault="00CB2719" w:rsidP="00CB2719">
      <w:pPr>
        <w:spacing w:after="0" w:line="240" w:lineRule="auto"/>
        <w:rPr>
          <w:rFonts w:cstheme="minorHAnsi"/>
        </w:rPr>
      </w:pPr>
      <w:r w:rsidRPr="00D50BA2">
        <w:rPr>
          <w:rFonts w:cstheme="minorHAnsi"/>
        </w:rPr>
        <w:t>Zadatci:</w:t>
      </w:r>
    </w:p>
    <w:p w:rsidR="00CB2719" w:rsidRPr="00D50BA2" w:rsidRDefault="00CB2719" w:rsidP="00CB2719">
      <w:pPr>
        <w:pStyle w:val="ListParagraph"/>
        <w:numPr>
          <w:ilvl w:val="0"/>
          <w:numId w:val="6"/>
        </w:numPr>
        <w:spacing w:line="240" w:lineRule="auto"/>
        <w:ind w:left="426" w:hanging="284"/>
      </w:pPr>
      <w:r w:rsidRPr="00D50BA2">
        <w:rPr>
          <w:rFonts w:cstheme="minorHAnsi"/>
        </w:rPr>
        <w:t xml:space="preserve">Pojednostavni algebarski izraz: </w:t>
      </w:r>
    </w:p>
    <w:p w:rsidR="00CB2719" w:rsidRPr="00D50BA2" w:rsidRDefault="00CB2719" w:rsidP="00CB2719">
      <w:pPr>
        <w:pStyle w:val="ListParagraph"/>
        <w:numPr>
          <w:ilvl w:val="0"/>
          <w:numId w:val="13"/>
        </w:numPr>
        <w:spacing w:line="240" w:lineRule="auto"/>
        <w:ind w:left="426" w:hanging="284"/>
      </w:pPr>
      <m:oMath>
        <m:r>
          <w:rPr>
            <w:rFonts w:ascii="Cambria Math" w:hAnsi="Cambria Math" w:cstheme="minorHAnsi"/>
          </w:rPr>
          <m:t>-b∙4-x+b+2x=</m:t>
        </m:r>
      </m:oMath>
    </w:p>
    <w:p w:rsidR="00CB2719" w:rsidRPr="00D50BA2" w:rsidRDefault="00CB2719" w:rsidP="00CB2719">
      <w:pPr>
        <w:pStyle w:val="ListParagraph"/>
        <w:numPr>
          <w:ilvl w:val="0"/>
          <w:numId w:val="13"/>
        </w:numPr>
        <w:spacing w:line="240" w:lineRule="auto"/>
        <w:ind w:left="426" w:hanging="284"/>
      </w:pPr>
      <m:oMath>
        <m:r>
          <w:rPr>
            <w:rFonts w:ascii="Cambria Math" w:hAnsi="Cambria Math"/>
          </w:rPr>
          <m:t>2a</m:t>
        </m:r>
        <m:d>
          <m:dPr>
            <m:ctrlPr>
              <w:rPr>
                <w:rFonts w:ascii="Cambria Math" w:hAnsi="Cambria Math"/>
                <w:i/>
              </w:rPr>
            </m:ctrlPr>
          </m:dPr>
          <m:e>
            <m:r>
              <w:rPr>
                <w:rFonts w:ascii="Cambria Math" w:hAnsi="Cambria Math"/>
              </w:rPr>
              <m:t>a+3</m:t>
            </m:r>
          </m:e>
        </m:d>
        <m:r>
          <w:rPr>
            <w:rFonts w:ascii="Cambria Math" w:hAnsi="Cambria Math"/>
          </w:rPr>
          <m:t>-5</m:t>
        </m:r>
        <m:d>
          <m:dPr>
            <m:ctrlPr>
              <w:rPr>
                <w:rFonts w:ascii="Cambria Math" w:hAnsi="Cambria Math"/>
                <w:i/>
              </w:rPr>
            </m:ctrlPr>
          </m:dPr>
          <m:e>
            <m:r>
              <w:rPr>
                <w:rFonts w:ascii="Cambria Math" w:hAnsi="Cambria Math"/>
              </w:rPr>
              <m:t>a-2b</m:t>
            </m:r>
          </m:e>
        </m:d>
        <m:r>
          <w:rPr>
            <w:rFonts w:ascii="Cambria Math" w:eastAsiaTheme="minorEastAsia" w:hAnsi="Cambria Math"/>
          </w:rPr>
          <m:t>=</m:t>
        </m:r>
      </m:oMath>
    </w:p>
    <w:p w:rsidR="00CB2719" w:rsidRPr="00D50BA2" w:rsidRDefault="00CB2719" w:rsidP="00CB2719">
      <w:pPr>
        <w:spacing w:line="240" w:lineRule="auto"/>
        <w:rPr>
          <w:rFonts w:cstheme="minorHAnsi"/>
        </w:rPr>
      </w:pPr>
      <w:r w:rsidRPr="00D50BA2">
        <w:rPr>
          <w:rFonts w:cstheme="minorHAnsi"/>
          <w:b/>
        </w:rPr>
        <w:t xml:space="preserve">Primjer 3:  </w:t>
      </w:r>
      <w:r w:rsidRPr="00D50BA2">
        <w:rPr>
          <w:rFonts w:cstheme="minorHAnsi"/>
        </w:rPr>
        <w:t>Kviz (Prilog E)</w:t>
      </w:r>
    </w:p>
    <w:p w:rsidR="00CB2719" w:rsidRPr="00D50BA2" w:rsidRDefault="00CB2719" w:rsidP="00CB2719">
      <w:pPr>
        <w:spacing w:after="0" w:line="240" w:lineRule="auto"/>
        <w:rPr>
          <w:rFonts w:cstheme="minorHAnsi"/>
        </w:rPr>
      </w:pPr>
      <w:r w:rsidRPr="00D50BA2">
        <w:rPr>
          <w:rFonts w:cstheme="minorHAnsi"/>
        </w:rPr>
        <w:t>Tvrdnje:</w:t>
      </w:r>
    </w:p>
    <w:p w:rsidR="00CB2719" w:rsidRPr="00D50BA2" w:rsidRDefault="00CB2719" w:rsidP="00CB2719">
      <w:pPr>
        <w:pStyle w:val="ListParagraph"/>
        <w:numPr>
          <w:ilvl w:val="0"/>
          <w:numId w:val="8"/>
        </w:numPr>
        <w:spacing w:after="0" w:line="240" w:lineRule="auto"/>
        <w:rPr>
          <w:rFonts w:cstheme="minorHAnsi"/>
        </w:rPr>
      </w:pPr>
      <w:r w:rsidRPr="00D50BA2">
        <w:rPr>
          <w:rFonts w:cstheme="minorHAnsi"/>
        </w:rPr>
        <w:t xml:space="preserve">Vrijedi li  </w:t>
      </w:r>
      <m:oMath>
        <m:r>
          <w:rPr>
            <w:rFonts w:ascii="Cambria Math" w:hAnsi="Cambria Math" w:cstheme="minorHAnsi"/>
          </w:rPr>
          <m:t>-2a-b=-(2a-b)</m:t>
        </m:r>
      </m:oMath>
      <w:r w:rsidRPr="00D50BA2">
        <w:rPr>
          <w:rFonts w:eastAsiaTheme="minorEastAsia" w:cstheme="minorHAnsi"/>
        </w:rPr>
        <w:t>?</w:t>
      </w:r>
    </w:p>
    <w:p w:rsidR="00CB2719" w:rsidRPr="00D50BA2" w:rsidRDefault="00CB2719" w:rsidP="00CB2719">
      <w:pPr>
        <w:pStyle w:val="ListParagraph"/>
        <w:numPr>
          <w:ilvl w:val="0"/>
          <w:numId w:val="8"/>
        </w:numPr>
        <w:spacing w:after="0" w:line="240" w:lineRule="auto"/>
        <w:rPr>
          <w:rFonts w:cstheme="minorHAnsi"/>
        </w:rPr>
      </w:pPr>
      <w:r w:rsidRPr="00D50BA2">
        <w:rPr>
          <w:rFonts w:cstheme="minorHAnsi"/>
        </w:rPr>
        <w:t xml:space="preserve">Vrijedi li  </w:t>
      </w:r>
      <m:oMath>
        <m:r>
          <w:rPr>
            <w:rFonts w:ascii="Cambria Math" w:hAnsi="Cambria Math" w:cstheme="minorHAnsi"/>
          </w:rPr>
          <m:t>2a-b=-(2a-b)</m:t>
        </m:r>
      </m:oMath>
      <w:r w:rsidRPr="00D50BA2">
        <w:rPr>
          <w:rFonts w:eastAsiaTheme="minorEastAsia" w:cstheme="minorHAnsi"/>
        </w:rPr>
        <w:t>?</w:t>
      </w:r>
    </w:p>
    <w:p w:rsidR="00CB2719" w:rsidRPr="00D50BA2" w:rsidRDefault="00CB2719" w:rsidP="00CB2719">
      <w:pPr>
        <w:pStyle w:val="ListParagraph"/>
        <w:numPr>
          <w:ilvl w:val="0"/>
          <w:numId w:val="8"/>
        </w:numPr>
        <w:spacing w:after="0" w:line="240" w:lineRule="auto"/>
        <w:rPr>
          <w:rFonts w:cstheme="minorHAnsi"/>
        </w:rPr>
      </w:pPr>
      <w:r w:rsidRPr="00D50BA2">
        <w:rPr>
          <w:rFonts w:cstheme="minorHAnsi"/>
        </w:rPr>
        <w:t xml:space="preserve">Vrijedi li  </w:t>
      </w:r>
      <m:oMath>
        <m:r>
          <w:rPr>
            <w:rFonts w:ascii="Cambria Math" w:hAnsi="Cambria Math" w:cstheme="minorHAnsi"/>
          </w:rPr>
          <m:t>-2a-b=-(2a+b)</m:t>
        </m:r>
      </m:oMath>
      <w:r w:rsidRPr="00D50BA2">
        <w:rPr>
          <w:rFonts w:eastAsiaTheme="minorEastAsia" w:cstheme="minorHAnsi"/>
        </w:rPr>
        <w:t>?</w:t>
      </w:r>
    </w:p>
    <w:p w:rsidR="00CB2719" w:rsidRPr="00D50BA2" w:rsidRDefault="00CB2719" w:rsidP="00CB2719">
      <w:pPr>
        <w:spacing w:after="0" w:line="240" w:lineRule="auto"/>
        <w:rPr>
          <w:rFonts w:cstheme="minorHAnsi"/>
        </w:rPr>
      </w:pPr>
      <w:r w:rsidRPr="00D50BA2">
        <w:rPr>
          <w:rFonts w:cstheme="minorHAnsi"/>
        </w:rPr>
        <w:t>Zadatci:</w:t>
      </w:r>
    </w:p>
    <w:p w:rsidR="00CB2719" w:rsidRPr="00D50BA2" w:rsidRDefault="00CB2719" w:rsidP="00CB2719">
      <w:pPr>
        <w:pStyle w:val="ListParagraph"/>
        <w:numPr>
          <w:ilvl w:val="0"/>
          <w:numId w:val="6"/>
        </w:numPr>
        <w:spacing w:line="240" w:lineRule="auto"/>
        <w:ind w:left="426" w:hanging="284"/>
      </w:pPr>
      <w:r w:rsidRPr="00D50BA2">
        <w:rPr>
          <w:rFonts w:cstheme="minorHAnsi"/>
        </w:rPr>
        <w:t xml:space="preserve">Pojednostavni algebarski izraz: </w:t>
      </w:r>
    </w:p>
    <w:p w:rsidR="00CB2719" w:rsidRPr="00D50BA2" w:rsidRDefault="00CB2719" w:rsidP="00CB2719">
      <w:pPr>
        <w:pStyle w:val="ListParagraph"/>
        <w:numPr>
          <w:ilvl w:val="0"/>
          <w:numId w:val="13"/>
        </w:numPr>
        <w:spacing w:line="240" w:lineRule="auto"/>
        <w:ind w:left="426" w:hanging="284"/>
      </w:pPr>
      <m:oMath>
        <m:r>
          <w:rPr>
            <w:rFonts w:ascii="Cambria Math" w:hAnsi="Cambria Math" w:cstheme="minorHAnsi"/>
          </w:rPr>
          <m:t>(4x-y)(x+2y)=</m:t>
        </m:r>
      </m:oMath>
    </w:p>
    <w:p w:rsidR="00CB2719" w:rsidRPr="00D50BA2" w:rsidRDefault="00CB2719" w:rsidP="00CB2719">
      <w:pPr>
        <w:pStyle w:val="ListParagraph"/>
        <w:numPr>
          <w:ilvl w:val="0"/>
          <w:numId w:val="13"/>
        </w:numPr>
        <w:spacing w:line="240" w:lineRule="auto"/>
        <w:ind w:left="426" w:hanging="284"/>
      </w:pPr>
      <m:oMath>
        <m:r>
          <w:rPr>
            <w:rFonts w:ascii="Cambria Math" w:hAnsi="Cambria Math"/>
          </w:rPr>
          <m:t>1.7a</m:t>
        </m:r>
        <m:d>
          <m:dPr>
            <m:ctrlPr>
              <w:rPr>
                <w:rFonts w:ascii="Cambria Math" w:hAnsi="Cambria Math"/>
                <w:i/>
              </w:rPr>
            </m:ctrlPr>
          </m:dPr>
          <m:e>
            <m:r>
              <w:rPr>
                <w:rFonts w:ascii="Cambria Math" w:hAnsi="Cambria Math"/>
              </w:rPr>
              <m:t>0.5a-2.3</m:t>
            </m:r>
          </m:e>
        </m:d>
        <m:r>
          <w:rPr>
            <w:rFonts w:ascii="Cambria Math" w:hAnsi="Cambria Math"/>
          </w:rPr>
          <m:t>-</m:t>
        </m:r>
        <m:d>
          <m:dPr>
            <m:ctrlPr>
              <w:rPr>
                <w:rFonts w:ascii="Cambria Math" w:hAnsi="Cambria Math"/>
                <w:i/>
              </w:rPr>
            </m:ctrlPr>
          </m:dPr>
          <m:e>
            <m:r>
              <w:rPr>
                <w:rFonts w:ascii="Cambria Math" w:hAnsi="Cambria Math"/>
              </w:rPr>
              <m:t>0.7a-1.1b</m:t>
            </m:r>
          </m:e>
        </m:d>
        <m:r>
          <w:rPr>
            <w:rFonts w:ascii="Cambria Math" w:eastAsiaTheme="minorEastAsia" w:hAnsi="Cambria Math"/>
          </w:rPr>
          <m:t>=</m:t>
        </m:r>
      </m:oMath>
    </w:p>
    <w:p w:rsidR="00CB2719" w:rsidRPr="00D50BA2" w:rsidRDefault="00CB2719" w:rsidP="00CB2719">
      <w:pPr>
        <w:spacing w:after="0" w:line="240" w:lineRule="auto"/>
        <w:rPr>
          <w:rFonts w:cstheme="minorHAnsi"/>
        </w:rPr>
      </w:pPr>
    </w:p>
    <w:p w:rsidR="00CB2719" w:rsidRPr="00D50BA2" w:rsidRDefault="00CB2719" w:rsidP="00CB2719">
      <w:pPr>
        <w:spacing w:after="0" w:line="240" w:lineRule="auto"/>
        <w:rPr>
          <w:rFonts w:cstheme="minorHAnsi"/>
        </w:rPr>
      </w:pPr>
    </w:p>
    <w:p w:rsidR="00CB2719" w:rsidRPr="00D50BA2" w:rsidRDefault="00CB2719" w:rsidP="00CB2719">
      <w:pPr>
        <w:spacing w:after="0" w:line="240" w:lineRule="auto"/>
        <w:rPr>
          <w:rFonts w:cstheme="minorHAnsi"/>
        </w:rPr>
      </w:pPr>
    </w:p>
    <w:p w:rsidR="00CB2719" w:rsidRPr="00D50BA2" w:rsidRDefault="00CB2719" w:rsidP="00CB2719">
      <w:pPr>
        <w:spacing w:after="0" w:line="240" w:lineRule="auto"/>
        <w:rPr>
          <w:rFonts w:cstheme="minorHAnsi"/>
        </w:rPr>
      </w:pPr>
    </w:p>
    <w:p w:rsidR="00CB2719" w:rsidRPr="00D50BA2" w:rsidRDefault="00CB2719" w:rsidP="00CB2719">
      <w:pPr>
        <w:spacing w:after="0" w:line="240" w:lineRule="auto"/>
        <w:ind w:left="360"/>
        <w:rPr>
          <w:rFonts w:cstheme="minorHAnsi"/>
        </w:rPr>
      </w:pPr>
    </w:p>
    <w:p w:rsidR="00CB2719" w:rsidRPr="00D50BA2" w:rsidRDefault="00CB2719" w:rsidP="00CB2719">
      <w:pPr>
        <w:spacing w:after="0" w:line="240" w:lineRule="auto"/>
        <w:ind w:left="360"/>
        <w:rPr>
          <w:rFonts w:cstheme="minorHAnsi"/>
        </w:rPr>
        <w:sectPr w:rsidR="00CB2719" w:rsidRPr="00D50BA2" w:rsidSect="00AE7396">
          <w:type w:val="continuous"/>
          <w:pgSz w:w="11906" w:h="16838"/>
          <w:pgMar w:top="720" w:right="720" w:bottom="720" w:left="720" w:header="709" w:footer="709" w:gutter="0"/>
          <w:cols w:num="2" w:space="708"/>
          <w:docGrid w:linePitch="360"/>
        </w:sectPr>
      </w:pPr>
    </w:p>
    <w:p w:rsidR="00CB2719" w:rsidRPr="00D50BA2" w:rsidRDefault="00CB2719" w:rsidP="00CB2719">
      <w:pPr>
        <w:pStyle w:val="ListParagraph"/>
        <w:spacing w:line="240" w:lineRule="auto"/>
        <w:rPr>
          <w:rFonts w:cstheme="minorHAnsi"/>
        </w:rPr>
      </w:pPr>
    </w:p>
    <w:p w:rsidR="00CB2719" w:rsidRPr="00D50BA2" w:rsidRDefault="00CB2719" w:rsidP="00CB2719">
      <w:pPr>
        <w:spacing w:line="240" w:lineRule="auto"/>
        <w:rPr>
          <w:b/>
          <w:bCs/>
        </w:rPr>
      </w:pPr>
      <w:r w:rsidRPr="00D50BA2">
        <w:rPr>
          <w:b/>
          <w:bCs/>
        </w:rPr>
        <w:t>Dodatni zadaci</w:t>
      </w:r>
    </w:p>
    <w:p w:rsidR="00CB2719" w:rsidRPr="00D50BA2" w:rsidRDefault="00CB2719" w:rsidP="00CB2719">
      <w:pPr>
        <w:spacing w:line="240" w:lineRule="auto"/>
      </w:pPr>
      <w:r w:rsidRPr="00D50BA2">
        <w:t xml:space="preserve">1. Pojednostavni izraze: </w:t>
      </w:r>
    </w:p>
    <w:p w:rsidR="00CB2719" w:rsidRPr="00D50BA2" w:rsidRDefault="00CB2719" w:rsidP="00CB2719">
      <w:pPr>
        <w:spacing w:line="240" w:lineRule="auto"/>
        <w:rPr>
          <w:rFonts w:eastAsiaTheme="minorEastAsia"/>
        </w:rPr>
      </w:pPr>
      <w:r w:rsidRPr="00D50BA2">
        <w:t xml:space="preserve">a) </w:t>
      </w:r>
      <m:oMath>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e>
        </m:d>
        <m:r>
          <w:rPr>
            <w:rFonts w:ascii="Cambria Math" w:hAnsi="Cambria Math"/>
          </w:rPr>
          <m:t>-</m:t>
        </m:r>
        <m:d>
          <m:dPr>
            <m:ctrlPr>
              <w:rPr>
                <w:rFonts w:ascii="Cambria Math" w:hAnsi="Cambria Math"/>
                <w:i/>
              </w:rPr>
            </m:ctrlPr>
          </m:dPr>
          <m:e>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+x-1</m:t>
            </m:r>
          </m:e>
        </m:d>
        <m:r>
          <w:rPr>
            <w:rFonts w:ascii="Cambria Math" w:eastAsiaTheme="minorEastAsia" w:hAnsi="Cambria Math"/>
          </w:rPr>
          <m:t>=</m:t>
        </m:r>
      </m:oMath>
    </w:p>
    <w:p w:rsidR="00CB2719" w:rsidRPr="00D50BA2" w:rsidRDefault="00CB2719" w:rsidP="00CB2719">
      <w:pPr>
        <w:spacing w:line="240" w:lineRule="auto"/>
        <w:rPr>
          <w:rFonts w:eastAsiaTheme="minorEastAsia"/>
        </w:rPr>
      </w:pPr>
      <w:r w:rsidRPr="00D50BA2">
        <w:rPr>
          <w:rFonts w:eastAsiaTheme="minorEastAsia"/>
        </w:rPr>
        <w:t xml:space="preserve">b) </w:t>
      </w:r>
      <m:oMath>
        <m:r>
          <w:rPr>
            <w:rFonts w:ascii="Cambria Math" w:eastAsiaTheme="minorEastAsia" w:hAnsi="Cambria Math"/>
          </w:rPr>
          <m:t>2a</m:t>
        </m:r>
        <m:d>
          <m:dPr>
            <m:ctrlPr>
              <w:rPr>
                <w:rFonts w:ascii="Cambria Math" w:eastAsiaTheme="minorEastAsia" w:hAnsi="Cambria Math"/>
                <w:i/>
              </w:rPr>
            </m:ctrlPr>
          </m:dPr>
          <m:e>
            <m:r>
              <w:rPr>
                <w:rFonts w:ascii="Cambria Math" w:eastAsiaTheme="minorEastAsia" w:hAnsi="Cambria Math"/>
              </w:rPr>
              <m:t>x+3</m:t>
            </m:r>
          </m:e>
        </m:d>
        <m:r>
          <w:rPr>
            <w:rFonts w:ascii="Cambria Math" w:eastAsiaTheme="minorEastAsia" w:hAnsi="Cambria Math"/>
          </w:rPr>
          <m:t>-3a</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 xml:space="preserve">= </m:t>
        </m:r>
      </m:oMath>
    </w:p>
    <w:p w:rsidR="00CB2719" w:rsidRPr="00D50BA2" w:rsidRDefault="00CB2719" w:rsidP="00CB2719">
      <w:pPr>
        <w:spacing w:line="240" w:lineRule="auto"/>
        <w:rPr>
          <w:rFonts w:eastAsiaTheme="minorEastAsia"/>
        </w:rPr>
      </w:pPr>
      <w:r w:rsidRPr="00D50BA2">
        <w:rPr>
          <w:rFonts w:eastAsiaTheme="minorEastAsia"/>
        </w:rPr>
        <w:t xml:space="preserve">c) </w:t>
      </w:r>
      <m:oMath>
        <m:r>
          <w:rPr>
            <w:rFonts w:ascii="Cambria Math" w:eastAsiaTheme="minorEastAsia" w:hAnsi="Cambria Math"/>
          </w:rPr>
          <m:t>3y</m:t>
        </m:r>
        <m:d>
          <m:dPr>
            <m:ctrlPr>
              <w:rPr>
                <w:rFonts w:ascii="Cambria Math" w:eastAsiaTheme="minorEastAsia" w:hAnsi="Cambria Math"/>
                <w:i/>
              </w:rPr>
            </m:ctrlPr>
          </m:dPr>
          <m:e>
            <m:r>
              <w:rPr>
                <w:rFonts w:ascii="Cambria Math" w:eastAsiaTheme="minorEastAsia" w:hAnsi="Cambria Math"/>
              </w:rPr>
              <m:t>2y-5</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-5</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+2y</m:t>
            </m:r>
          </m:e>
        </m:d>
        <m:r>
          <w:rPr>
            <w:rFonts w:ascii="Cambria Math" w:eastAsiaTheme="minorEastAsia" w:hAnsi="Cambria Math"/>
          </w:rPr>
          <m:t>=</m:t>
        </m:r>
      </m:oMath>
    </w:p>
    <w:p w:rsidR="00CB2719" w:rsidRPr="00D50BA2" w:rsidRDefault="00CB2719" w:rsidP="00CB2719">
      <w:pPr>
        <w:spacing w:line="240" w:lineRule="auto"/>
        <w:rPr>
          <w:rFonts w:eastAsiaTheme="minorEastAsia"/>
        </w:rPr>
      </w:pPr>
      <w:r w:rsidRPr="00D50BA2">
        <w:rPr>
          <w:rFonts w:eastAsiaTheme="minorEastAsia"/>
        </w:rPr>
        <w:t xml:space="preserve">d) </w:t>
      </w:r>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x+3y</m:t>
            </m:r>
          </m:e>
        </m:d>
        <m:r>
          <w:rPr>
            <w:rFonts w:ascii="Cambria Math" w:eastAsiaTheme="minorEastAsia" w:hAnsi="Cambria Math"/>
          </w:rPr>
          <m:t>-2x</m:t>
        </m:r>
        <m:d>
          <m:dPr>
            <m:ctrlPr>
              <w:rPr>
                <w:rFonts w:ascii="Cambria Math" w:eastAsiaTheme="minorEastAsia" w:hAnsi="Cambria Math"/>
                <w:i/>
              </w:rPr>
            </m:ctrlPr>
          </m:dPr>
          <m:e>
            <m:r>
              <w:rPr>
                <w:rFonts w:ascii="Cambria Math" w:eastAsiaTheme="minorEastAsia" w:hAnsi="Cambria Math"/>
              </w:rPr>
              <m:t>1+y</m:t>
            </m:r>
          </m:e>
        </m:d>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y=</m:t>
        </m:r>
      </m:oMath>
    </w:p>
    <w:p w:rsidR="00CB2719" w:rsidRPr="00D50BA2" w:rsidRDefault="00CB2719" w:rsidP="00CB2719">
      <w:pPr>
        <w:spacing w:line="240" w:lineRule="auto"/>
        <w:rPr>
          <w:rFonts w:eastAsiaTheme="minorEastAsia"/>
        </w:rPr>
      </w:pPr>
      <w:r w:rsidRPr="00D50BA2">
        <w:rPr>
          <w:rFonts w:eastAsiaTheme="minorEastAsia"/>
        </w:rPr>
        <w:t xml:space="preserve">e) </w:t>
      </w:r>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x-2y</m:t>
            </m:r>
          </m:e>
        </m:d>
        <m:r>
          <w:rPr>
            <w:rFonts w:ascii="Cambria Math" w:eastAsiaTheme="minorEastAsia" w:hAnsi="Cambria Math"/>
          </w:rPr>
          <m:t>+2x-2</m:t>
        </m:r>
        <m:d>
          <m:dPr>
            <m:ctrlPr>
              <w:rPr>
                <w:rFonts w:ascii="Cambria Math" w:eastAsiaTheme="minorEastAsia" w:hAnsi="Cambria Math"/>
                <w:i/>
              </w:rPr>
            </m:ctrlPr>
          </m:dPr>
          <m:e>
            <m:r>
              <w:rPr>
                <w:rFonts w:ascii="Cambria Math" w:eastAsiaTheme="minorEastAsia" w:hAnsi="Cambria Math"/>
              </w:rPr>
              <m:t>x+3y</m:t>
            </m:r>
          </m:e>
        </m:d>
        <m:r>
          <w:rPr>
            <w:rFonts w:ascii="Cambria Math" w:eastAsiaTheme="minorEastAsia" w:hAnsi="Cambria Math"/>
          </w:rPr>
          <m:t>=</m:t>
        </m:r>
      </m:oMath>
    </w:p>
    <w:p w:rsidR="00CB2719" w:rsidRPr="00D50BA2" w:rsidRDefault="00CB2719" w:rsidP="00CB2719">
      <w:pPr>
        <w:spacing w:line="240" w:lineRule="auto"/>
      </w:pPr>
      <w:r w:rsidRPr="00D50BA2">
        <w:t xml:space="preserve">2. Pomnoži  izraz: </w:t>
      </w:r>
    </w:p>
    <w:p w:rsidR="00CB2719" w:rsidRPr="00D50BA2" w:rsidRDefault="00CB2719" w:rsidP="00CB2719">
      <w:pPr>
        <w:spacing w:line="240" w:lineRule="auto"/>
        <w:rPr>
          <w:rFonts w:eastAsiaTheme="minorEastAsia"/>
        </w:rPr>
      </w:pPr>
      <w:r w:rsidRPr="00D50BA2">
        <w:t xml:space="preserve">a) </w:t>
      </w:r>
      <m:oMath>
        <m:d>
          <m:dPr>
            <m:ctrlPr>
              <w:rPr>
                <w:rFonts w:ascii="Cambria Math" w:hAnsi="Cambria Math"/>
                <w:i/>
              </w:rPr>
            </m:ctrlPr>
          </m:dPr>
          <m:e>
            <m:r>
              <w:rPr>
                <w:rFonts w:ascii="Cambria Math" w:hAnsi="Cambria Math"/>
              </w:rPr>
              <m:t>x+3+2a</m:t>
            </m:r>
          </m:e>
        </m:d>
        <m:d>
          <m:dPr>
            <m:ctrlPr>
              <w:rPr>
                <w:rFonts w:ascii="Cambria Math" w:hAnsi="Cambria Math"/>
                <w:i/>
              </w:rPr>
            </m:ctrlPr>
          </m:dPr>
          <m:e>
            <m:r>
              <w:rPr>
                <w:rFonts w:ascii="Cambria Math" w:hAnsi="Cambria Math"/>
              </w:rPr>
              <m:t>2x-5+a</m:t>
            </m:r>
          </m:e>
        </m:d>
        <m:r>
          <w:rPr>
            <w:rFonts w:ascii="Cambria Math" w:hAnsi="Cambria Math"/>
          </w:rPr>
          <m:t>=</m:t>
        </m:r>
      </m:oMath>
    </w:p>
    <w:p w:rsidR="00CB2719" w:rsidRPr="00D50BA2" w:rsidRDefault="00CB2719" w:rsidP="00CB2719">
      <w:pPr>
        <w:spacing w:line="240" w:lineRule="auto"/>
        <w:rPr>
          <w:rFonts w:eastAsiaTheme="minorEastAsia"/>
        </w:rPr>
      </w:pPr>
      <w:r w:rsidRPr="00D50BA2">
        <w:rPr>
          <w:rFonts w:eastAsiaTheme="minorEastAsia"/>
        </w:rPr>
        <w:t xml:space="preserve">b) </w:t>
      </w:r>
      <m:oMath>
        <m:d>
          <m:dPr>
            <m:ctrlPr>
              <w:rPr>
                <w:rFonts w:ascii="Cambria Math" w:eastAsiaTheme="minorEastAsia" w:hAnsi="Cambria Math"/>
                <w:i/>
              </w:rPr>
            </m:ctrlPr>
          </m:dPr>
          <m:e>
            <m:r>
              <w:rPr>
                <w:rFonts w:ascii="Cambria Math" w:eastAsiaTheme="minorEastAsia" w:hAnsi="Cambria Math"/>
              </w:rPr>
              <m:t>2x+5</m:t>
            </m:r>
          </m:e>
        </m:d>
        <m:d>
          <m:dPr>
            <m:ctrlPr>
              <w:rPr>
                <w:rFonts w:ascii="Cambria Math" w:eastAsiaTheme="minorEastAsia" w:hAnsi="Cambria Math"/>
                <w:i/>
              </w:rPr>
            </m:ctrlPr>
          </m:dPr>
          <m:e>
            <m:r>
              <w:rPr>
                <w:rFonts w:ascii="Cambria Math" w:eastAsiaTheme="minorEastAsia" w:hAnsi="Cambria Math"/>
              </w:rPr>
              <m:t>2x-5</m:t>
            </m:r>
          </m:e>
        </m:d>
        <m:r>
          <w:rPr>
            <w:rFonts w:ascii="Cambria Math" w:eastAsiaTheme="minorEastAsia" w:hAnsi="Cambria Math"/>
          </w:rPr>
          <m:t>=</m:t>
        </m:r>
      </m:oMath>
    </w:p>
    <w:p w:rsidR="00CB2719" w:rsidRPr="00D50BA2" w:rsidRDefault="00CB2719" w:rsidP="00CB2719">
      <w:pPr>
        <w:spacing w:line="240" w:lineRule="auto"/>
      </w:pPr>
      <w:r w:rsidRPr="00D50BA2">
        <w:rPr>
          <w:rFonts w:eastAsiaTheme="minorEastAsia"/>
        </w:rPr>
        <w:t xml:space="preserve">c) </w:t>
      </w:r>
      <m:oMath>
        <m:d>
          <m:dPr>
            <m:ctrlPr>
              <w:rPr>
                <w:rFonts w:ascii="Cambria Math" w:eastAsiaTheme="minorEastAsia" w:hAnsi="Cambria Math"/>
                <w:i/>
              </w:rPr>
            </m:ctrlPr>
          </m:dPr>
          <m:e>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x+y</m:t>
            </m:r>
          </m:e>
        </m:d>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x-y</m:t>
            </m:r>
          </m:e>
        </m:d>
        <m:r>
          <w:rPr>
            <w:rFonts w:ascii="Cambria Math" w:eastAsiaTheme="minorEastAsia" w:hAnsi="Cambria Math"/>
          </w:rPr>
          <m:t xml:space="preserve">= </m:t>
        </m:r>
      </m:oMath>
    </w:p>
    <w:p w:rsidR="00CB2719" w:rsidRPr="00D50BA2" w:rsidRDefault="00CB2719" w:rsidP="00CB2719">
      <w:pPr>
        <w:spacing w:line="240" w:lineRule="auto"/>
        <w:rPr>
          <w:b/>
          <w:bCs/>
        </w:rPr>
      </w:pPr>
    </w:p>
    <w:p w:rsidR="00CB2719" w:rsidRPr="00D50BA2" w:rsidRDefault="00CB2719" w:rsidP="00CB2719">
      <w:pPr>
        <w:spacing w:line="240" w:lineRule="auto"/>
        <w:rPr>
          <w:b/>
          <w:bCs/>
        </w:rPr>
      </w:pPr>
      <w:r w:rsidRPr="00D50BA2">
        <w:rPr>
          <w:b/>
          <w:bCs/>
        </w:rPr>
        <w:t>Dopunski zadaci</w:t>
      </w:r>
    </w:p>
    <w:p w:rsidR="00CB2719" w:rsidRPr="00D50BA2" w:rsidRDefault="00CB2719" w:rsidP="00CB2719">
      <w:pPr>
        <w:spacing w:line="240" w:lineRule="auto"/>
      </w:pPr>
      <w:r w:rsidRPr="00D50BA2">
        <w:t xml:space="preserve">1. Poveži zapise koji su jednaki: </w:t>
      </w:r>
    </w:p>
    <w:tbl>
      <w:tblPr>
        <w:tblStyle w:val="TableGrid"/>
        <w:tblW w:w="0" w:type="auto"/>
        <w:tblLook w:val="04A0"/>
      </w:tblPr>
      <w:tblGrid>
        <w:gridCol w:w="3398"/>
        <w:gridCol w:w="3398"/>
        <w:gridCol w:w="3398"/>
      </w:tblGrid>
      <w:tr w:rsidR="00CB2719" w:rsidRPr="00D50BA2" w:rsidTr="00076E58">
        <w:tc>
          <w:tcPr>
            <w:tcW w:w="3398" w:type="dxa"/>
            <w:tcBorders>
              <w:right w:val="single" w:sz="4" w:space="0" w:color="auto"/>
            </w:tcBorders>
          </w:tcPr>
          <w:p w:rsidR="00CB2719" w:rsidRPr="00D50BA2" w:rsidRDefault="00CB2719" w:rsidP="00076E58">
            <m:oMathPara>
              <m:oMath>
                <m:r>
                  <w:rPr>
                    <w:rFonts w:ascii="Cambria Math" w:hAnsi="Cambria Math"/>
                  </w:rPr>
                  <m:t>2(a+b)</m:t>
                </m:r>
              </m:oMath>
            </m:oMathPara>
          </w:p>
        </w:tc>
        <w:tc>
          <w:tcPr>
            <w:tcW w:w="3398" w:type="dxa"/>
            <w:tcBorders>
              <w:top w:val="nil"/>
              <w:left w:val="single" w:sz="4" w:space="0" w:color="auto"/>
              <w:bottom w:val="nil"/>
              <w:right w:val="single" w:sz="4" w:space="0" w:color="auto"/>
            </w:tcBorders>
          </w:tcPr>
          <w:p w:rsidR="00CB2719" w:rsidRPr="00D50BA2" w:rsidRDefault="00CB2719" w:rsidP="00076E58"/>
        </w:tc>
        <w:tc>
          <w:tcPr>
            <w:tcW w:w="3398" w:type="dxa"/>
            <w:tcBorders>
              <w:left w:val="single" w:sz="4" w:space="0" w:color="auto"/>
            </w:tcBorders>
          </w:tcPr>
          <w:p w:rsidR="00CB2719" w:rsidRPr="00D50BA2" w:rsidRDefault="00CB2719" w:rsidP="00076E58">
            <m:oMathPara>
              <m:oMath>
                <m:r>
                  <w:rPr>
                    <w:rFonts w:ascii="Cambria Math" w:hAnsi="Cambria Math"/>
                  </w:rPr>
                  <m:t>6-2x</m:t>
                </m:r>
              </m:oMath>
            </m:oMathPara>
          </w:p>
        </w:tc>
      </w:tr>
      <w:tr w:rsidR="00CB2719" w:rsidRPr="00D50BA2" w:rsidTr="00076E58">
        <w:tc>
          <w:tcPr>
            <w:tcW w:w="3398" w:type="dxa"/>
            <w:tcBorders>
              <w:right w:val="single" w:sz="4" w:space="0" w:color="auto"/>
            </w:tcBorders>
          </w:tcPr>
          <w:p w:rsidR="00CB2719" w:rsidRPr="00D50BA2" w:rsidRDefault="00CB2719" w:rsidP="00076E58">
            <m:oMathPara>
              <m:oMath>
                <m:r>
                  <w:rPr>
                    <w:rFonts w:ascii="Cambria Math" w:hAnsi="Cambria Math"/>
                  </w:rPr>
                  <m:t>(3-x)∙2</m:t>
                </m:r>
              </m:oMath>
            </m:oMathPara>
          </w:p>
        </w:tc>
        <w:tc>
          <w:tcPr>
            <w:tcW w:w="3398" w:type="dxa"/>
            <w:tcBorders>
              <w:top w:val="nil"/>
              <w:left w:val="single" w:sz="4" w:space="0" w:color="auto"/>
              <w:bottom w:val="nil"/>
              <w:right w:val="single" w:sz="4" w:space="0" w:color="auto"/>
            </w:tcBorders>
          </w:tcPr>
          <w:p w:rsidR="00CB2719" w:rsidRPr="00D50BA2" w:rsidRDefault="00CB2719" w:rsidP="00076E58"/>
        </w:tc>
        <w:tc>
          <w:tcPr>
            <w:tcW w:w="3398" w:type="dxa"/>
            <w:tcBorders>
              <w:left w:val="single" w:sz="4" w:space="0" w:color="auto"/>
            </w:tcBorders>
          </w:tcPr>
          <w:p w:rsidR="00CB2719" w:rsidRPr="00D50BA2" w:rsidRDefault="00CB2719" w:rsidP="00076E58">
            <m:oMathPara>
              <m:oMath>
                <m:r>
                  <w:rPr>
                    <w:rFonts w:ascii="Cambria Math" w:hAnsi="Cambria Math"/>
                  </w:rPr>
                  <m:t>-3x</m:t>
                </m:r>
              </m:oMath>
            </m:oMathPara>
          </w:p>
        </w:tc>
      </w:tr>
      <w:tr w:rsidR="00CB2719" w:rsidRPr="00D50BA2" w:rsidTr="00076E58">
        <w:tc>
          <w:tcPr>
            <w:tcW w:w="3398" w:type="dxa"/>
            <w:tcBorders>
              <w:right w:val="single" w:sz="4" w:space="0" w:color="auto"/>
            </w:tcBorders>
          </w:tcPr>
          <w:p w:rsidR="00CB2719" w:rsidRPr="00D50BA2" w:rsidRDefault="00CB2719" w:rsidP="00076E58">
            <m:oMathPara>
              <m:oMath>
                <m:r>
                  <w:rPr>
                    <w:rFonts w:ascii="Cambria Math" w:hAnsi="Cambria Math"/>
                  </w:rPr>
                  <m:t>a+3a-11a</m:t>
                </m:r>
              </m:oMath>
            </m:oMathPara>
          </w:p>
        </w:tc>
        <w:tc>
          <w:tcPr>
            <w:tcW w:w="3398" w:type="dxa"/>
            <w:tcBorders>
              <w:top w:val="nil"/>
              <w:left w:val="single" w:sz="4" w:space="0" w:color="auto"/>
              <w:bottom w:val="nil"/>
              <w:right w:val="single" w:sz="4" w:space="0" w:color="auto"/>
            </w:tcBorders>
          </w:tcPr>
          <w:p w:rsidR="00CB2719" w:rsidRPr="00D50BA2" w:rsidRDefault="00CB2719" w:rsidP="00076E58"/>
        </w:tc>
        <w:tc>
          <w:tcPr>
            <w:tcW w:w="3398" w:type="dxa"/>
            <w:tcBorders>
              <w:left w:val="single" w:sz="4" w:space="0" w:color="auto"/>
            </w:tcBorders>
          </w:tcPr>
          <w:p w:rsidR="00CB2719" w:rsidRPr="00D50BA2" w:rsidRDefault="00CB2719" w:rsidP="00076E58">
            <m:oMathPara>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+3b+2</m:t>
                </m:r>
              </m:oMath>
            </m:oMathPara>
          </w:p>
        </w:tc>
      </w:tr>
      <w:tr w:rsidR="00CB2719" w:rsidRPr="00D50BA2" w:rsidTr="00076E58">
        <w:tc>
          <w:tcPr>
            <w:tcW w:w="3398" w:type="dxa"/>
            <w:tcBorders>
              <w:right w:val="single" w:sz="4" w:space="0" w:color="auto"/>
            </w:tcBorders>
          </w:tcPr>
          <w:p w:rsidR="00CB2719" w:rsidRPr="00D50BA2" w:rsidRDefault="00CB2719" w:rsidP="00076E58">
            <m:oMathPara>
              <m:oMath>
                <m:r>
                  <w:rPr>
                    <w:rFonts w:ascii="Cambria Math" w:hAnsi="Cambria Math"/>
                  </w:rPr>
                  <m:t>-5x+3x-x</m:t>
                </m:r>
              </m:oMath>
            </m:oMathPara>
          </w:p>
        </w:tc>
        <w:tc>
          <w:tcPr>
            <w:tcW w:w="3398" w:type="dxa"/>
            <w:tcBorders>
              <w:top w:val="nil"/>
              <w:left w:val="single" w:sz="4" w:space="0" w:color="auto"/>
              <w:bottom w:val="nil"/>
              <w:right w:val="single" w:sz="4" w:space="0" w:color="auto"/>
            </w:tcBorders>
          </w:tcPr>
          <w:p w:rsidR="00CB2719" w:rsidRPr="00D50BA2" w:rsidRDefault="00CB2719" w:rsidP="00076E58"/>
        </w:tc>
        <w:tc>
          <w:tcPr>
            <w:tcW w:w="3398" w:type="dxa"/>
            <w:tcBorders>
              <w:left w:val="single" w:sz="4" w:space="0" w:color="auto"/>
            </w:tcBorders>
          </w:tcPr>
          <w:p w:rsidR="00CB2719" w:rsidRPr="00D50BA2" w:rsidRDefault="00CB2719" w:rsidP="00076E58">
            <m:oMathPara>
              <m:oMath>
                <m:r>
                  <w:rPr>
                    <w:rFonts w:ascii="Cambria Math" w:hAnsi="Cambria Math"/>
                  </w:rPr>
                  <m:t>2a+2b</m:t>
                </m:r>
              </m:oMath>
            </m:oMathPara>
          </w:p>
        </w:tc>
      </w:tr>
      <w:tr w:rsidR="00CB2719" w:rsidRPr="00D50BA2" w:rsidTr="00076E58">
        <w:tc>
          <w:tcPr>
            <w:tcW w:w="3398" w:type="dxa"/>
            <w:tcBorders>
              <w:right w:val="single" w:sz="4" w:space="0" w:color="auto"/>
            </w:tcBorders>
          </w:tcPr>
          <w:p w:rsidR="00CB2719" w:rsidRPr="00D50BA2" w:rsidRDefault="00CB2719" w:rsidP="00076E58">
            <m:oMathPara>
              <m:oMath>
                <m:r>
                  <w:rPr>
                    <w:rFonts w:ascii="Cambria Math" w:hAnsi="Cambria Math"/>
                  </w:rPr>
                  <m:t>(b+2)(b+1)</m:t>
                </m:r>
              </m:oMath>
            </m:oMathPara>
          </w:p>
        </w:tc>
        <w:tc>
          <w:tcPr>
            <w:tcW w:w="3398" w:type="dxa"/>
            <w:tcBorders>
              <w:top w:val="nil"/>
              <w:left w:val="single" w:sz="4" w:space="0" w:color="auto"/>
              <w:bottom w:val="nil"/>
              <w:right w:val="single" w:sz="4" w:space="0" w:color="auto"/>
            </w:tcBorders>
          </w:tcPr>
          <w:p w:rsidR="00CB2719" w:rsidRPr="00D50BA2" w:rsidRDefault="00CB2719" w:rsidP="00076E58"/>
        </w:tc>
        <w:tc>
          <w:tcPr>
            <w:tcW w:w="3398" w:type="dxa"/>
            <w:tcBorders>
              <w:left w:val="single" w:sz="4" w:space="0" w:color="auto"/>
            </w:tcBorders>
          </w:tcPr>
          <w:p w:rsidR="00CB2719" w:rsidRPr="00D50BA2" w:rsidRDefault="00CB2719" w:rsidP="00076E58">
            <m:oMathPara>
              <m:oMath>
                <m:r>
                  <w:rPr>
                    <w:rFonts w:ascii="Cambria Math" w:hAnsi="Cambria Math"/>
                  </w:rPr>
                  <m:t>-7a</m:t>
                </m:r>
              </m:oMath>
            </m:oMathPara>
          </w:p>
        </w:tc>
      </w:tr>
    </w:tbl>
    <w:p w:rsidR="00CB2719" w:rsidRPr="00D50BA2" w:rsidRDefault="00CB2719" w:rsidP="00CB2719">
      <w:pPr>
        <w:spacing w:line="240" w:lineRule="auto"/>
      </w:pPr>
    </w:p>
    <w:p w:rsidR="00CB2719" w:rsidRPr="00D50BA2" w:rsidRDefault="00CB2719" w:rsidP="00CB2719">
      <w:pPr>
        <w:spacing w:line="240" w:lineRule="auto"/>
        <w:ind w:right="566"/>
      </w:pPr>
      <w:r w:rsidRPr="00D50BA2">
        <w:t xml:space="preserve">2. Dopuni definicije: </w:t>
      </w:r>
    </w:p>
    <w:p w:rsidR="00CB2719" w:rsidRPr="00D50BA2" w:rsidRDefault="00CB2719" w:rsidP="00CB2719">
      <w:pPr>
        <w:spacing w:line="240" w:lineRule="auto"/>
        <w:ind w:right="566"/>
      </w:pPr>
      <w:proofErr w:type="spellStart"/>
      <w:r w:rsidRPr="00D50BA2">
        <w:t>Monom</w:t>
      </w:r>
      <w:proofErr w:type="spellEnd"/>
      <w:r w:rsidRPr="00D50BA2">
        <w:t xml:space="preserve"> je jednočlani __________ izraz koji predstavlja ___________konstante(broje) i ________ (slova). </w:t>
      </w:r>
    </w:p>
    <w:p w:rsidR="00CB2719" w:rsidRPr="00D50BA2" w:rsidRDefault="00CB2719" w:rsidP="00CB2719">
      <w:pPr>
        <w:spacing w:line="240" w:lineRule="auto"/>
      </w:pPr>
      <w:r w:rsidRPr="00D50BA2">
        <w:t xml:space="preserve">Pojednostavljivanje algebarskog izraza u matematici zovemo _____________algebarskog izraza. </w:t>
      </w:r>
    </w:p>
    <w:p w:rsidR="00CB2719" w:rsidRPr="00D50BA2" w:rsidRDefault="00CB2719" w:rsidP="00CB2719">
      <w:pPr>
        <w:spacing w:line="240" w:lineRule="auto"/>
      </w:pPr>
      <w:r w:rsidRPr="00D50BA2">
        <w:t xml:space="preserve">Binom je _____________ algebarski izraz koji nije moguće reducirati. </w:t>
      </w:r>
    </w:p>
    <w:p w:rsidR="00CB2719" w:rsidRPr="00D50BA2" w:rsidRDefault="00CB2719" w:rsidP="00CB2719">
      <w:pPr>
        <w:spacing w:line="240" w:lineRule="auto"/>
      </w:pPr>
      <w:r w:rsidRPr="00D50BA2">
        <w:t xml:space="preserve">3. Pojednostavni izraze: </w:t>
      </w:r>
    </w:p>
    <w:p w:rsidR="00CB2719" w:rsidRPr="00D50BA2" w:rsidRDefault="00CB2719" w:rsidP="00CB2719">
      <w:pPr>
        <w:spacing w:line="240" w:lineRule="auto"/>
        <w:rPr>
          <w:rFonts w:eastAsiaTheme="minorEastAsia"/>
        </w:rPr>
      </w:pPr>
      <w:r w:rsidRPr="00D50BA2">
        <w:t xml:space="preserve">a) </w:t>
      </w:r>
      <m:oMath>
        <m:r>
          <w:rPr>
            <w:rFonts w:ascii="Cambria Math" w:hAnsi="Cambria Math"/>
          </w:rPr>
          <m:t>-3</m:t>
        </m:r>
        <m:d>
          <m:dPr>
            <m:ctrlPr>
              <w:rPr>
                <w:rFonts w:ascii="Cambria Math" w:hAnsi="Cambria Math"/>
                <w:i/>
              </w:rPr>
            </m:ctrlPr>
          </m:dPr>
          <m:e>
            <m:r>
              <w:rPr>
                <w:rFonts w:ascii="Cambria Math" w:hAnsi="Cambria Math"/>
              </w:rPr>
              <m:t>x-2</m:t>
            </m:r>
          </m:e>
        </m:d>
        <m:r>
          <w:rPr>
            <w:rFonts w:ascii="Cambria Math" w:hAnsi="Cambria Math"/>
          </w:rPr>
          <m:t>=</m:t>
        </m:r>
      </m:oMath>
    </w:p>
    <w:p w:rsidR="00CB2719" w:rsidRPr="00D50BA2" w:rsidRDefault="00CB2719" w:rsidP="00CB2719">
      <w:pPr>
        <w:spacing w:line="240" w:lineRule="auto"/>
        <w:rPr>
          <w:rFonts w:eastAsiaTheme="minorEastAsia"/>
        </w:rPr>
      </w:pPr>
      <w:r w:rsidRPr="00D50BA2">
        <w:rPr>
          <w:rFonts w:eastAsiaTheme="minorEastAsia"/>
        </w:rPr>
        <w:t xml:space="preserve">b) </w:t>
      </w:r>
      <m:oMath>
        <m:r>
          <w:rPr>
            <w:rFonts w:ascii="Cambria Math" w:eastAsiaTheme="minorEastAsia" w:hAnsi="Cambria Math"/>
          </w:rPr>
          <m:t>0.5-5x+0.5y-5=</m:t>
        </m:r>
      </m:oMath>
    </w:p>
    <w:p w:rsidR="00CB2719" w:rsidRPr="00D50BA2" w:rsidRDefault="00CB2719" w:rsidP="00CB2719">
      <w:pPr>
        <w:spacing w:line="240" w:lineRule="auto"/>
        <w:rPr>
          <w:rFonts w:eastAsiaTheme="minorEastAsia"/>
        </w:rPr>
      </w:pPr>
      <w:r w:rsidRPr="00D50BA2">
        <w:rPr>
          <w:rFonts w:eastAsiaTheme="minorEastAsia"/>
        </w:rPr>
        <w:t xml:space="preserve">c) </w:t>
      </w:r>
      <m:oMath>
        <m:r>
          <w:rPr>
            <w:rFonts w:ascii="Cambria Math" w:eastAsiaTheme="minorEastAsia" w:hAnsi="Cambria Math"/>
          </w:rPr>
          <m:t>2a-</m:t>
        </m:r>
        <m:d>
          <m:dPr>
            <m:ctrlPr>
              <w:rPr>
                <w:rFonts w:ascii="Cambria Math" w:eastAsiaTheme="minorEastAsia" w:hAnsi="Cambria Math"/>
                <w:i/>
              </w:rPr>
            </m:ctrlPr>
          </m:dPr>
          <m:e>
            <m:r>
              <w:rPr>
                <w:rFonts w:ascii="Cambria Math" w:eastAsiaTheme="minorEastAsia" w:hAnsi="Cambria Math"/>
              </w:rPr>
              <m:t>-a-2</m:t>
            </m:r>
          </m:e>
        </m:d>
        <m:r>
          <w:rPr>
            <w:rFonts w:ascii="Cambria Math" w:eastAsiaTheme="minorEastAsia" w:hAnsi="Cambria Math"/>
          </w:rPr>
          <m:t>=</m:t>
        </m:r>
      </m:oMath>
    </w:p>
    <w:p w:rsidR="00CB2719" w:rsidRPr="00D50BA2" w:rsidRDefault="00CB2719" w:rsidP="00CB2719">
      <w:pPr>
        <w:spacing w:line="240" w:lineRule="auto"/>
      </w:pPr>
      <w:r w:rsidRPr="00D50BA2">
        <w:rPr>
          <w:rFonts w:eastAsiaTheme="minorEastAsia"/>
        </w:rPr>
        <w:t xml:space="preserve">d)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1-a</m:t>
            </m:r>
          </m:e>
        </m:d>
        <m:r>
          <w:rPr>
            <w:rFonts w:ascii="Cambria Math" w:eastAsiaTheme="minorEastAsia" w:hAnsi="Cambria Math"/>
          </w:rPr>
          <m:t>a=</m:t>
        </m:r>
      </m:oMath>
    </w:p>
    <w:p w:rsidR="00CB2719" w:rsidRPr="00D50BA2" w:rsidRDefault="00CB2719" w:rsidP="00CB2719">
      <w:pPr>
        <w:spacing w:line="240" w:lineRule="auto"/>
      </w:pPr>
    </w:p>
    <w:p w:rsidR="00CB2719" w:rsidRDefault="00CB2719" w:rsidP="00CB2719">
      <w:r>
        <w:br w:type="page"/>
      </w:r>
    </w:p>
    <w:p w:rsidR="00CB2719" w:rsidRPr="00D50BA2" w:rsidRDefault="00CB2719" w:rsidP="00CB2719">
      <w:pPr>
        <w:spacing w:line="240" w:lineRule="auto"/>
      </w:pPr>
      <w:r w:rsidRPr="00D50BA2">
        <w:lastRenderedPageBreak/>
        <w:t xml:space="preserve">Rješenja </w:t>
      </w:r>
    </w:p>
    <w:p w:rsidR="00CB2719" w:rsidRPr="00D50BA2" w:rsidRDefault="00CB2719" w:rsidP="00CB2719">
      <w:pPr>
        <w:spacing w:after="0" w:line="240" w:lineRule="auto"/>
        <w:rPr>
          <w:rFonts w:cstheme="minorHAnsi"/>
          <w:bCs/>
        </w:rPr>
      </w:pPr>
      <w:r w:rsidRPr="00D50BA2">
        <w:rPr>
          <w:rFonts w:cstheme="minorHAnsi"/>
          <w:bCs/>
        </w:rPr>
        <w:t xml:space="preserve">Rješenja dodatnih zadataka: </w:t>
      </w:r>
    </w:p>
    <w:p w:rsidR="00CB2719" w:rsidRPr="00D50BA2" w:rsidRDefault="00CB2719" w:rsidP="00CB2719">
      <w:pPr>
        <w:spacing w:after="0" w:line="240" w:lineRule="auto"/>
        <w:rPr>
          <w:rFonts w:eastAsiaTheme="minorEastAsia" w:cstheme="minorHAnsi"/>
          <w:bCs/>
        </w:rPr>
      </w:pPr>
      <w:r w:rsidRPr="00D50BA2">
        <w:rPr>
          <w:rFonts w:cstheme="minorHAnsi"/>
          <w:bCs/>
        </w:rPr>
        <w:t xml:space="preserve">1.  a) </w:t>
      </w:r>
      <m:oMath>
        <m:sSup>
          <m:sSupPr>
            <m:ctrlPr>
              <w:rPr>
                <w:rFonts w:ascii="Cambria Math" w:hAnsi="Cambria Math" w:cstheme="minorHAnsi"/>
                <w:bCs/>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-3x</m:t>
        </m:r>
      </m:oMath>
      <w:r w:rsidRPr="00D50BA2">
        <w:rPr>
          <w:rFonts w:cstheme="minorHAnsi"/>
          <w:bCs/>
        </w:rPr>
        <w:t>;    b</w:t>
      </w:r>
      <m:oMath>
        <m:r>
          <w:rPr>
            <w:rFonts w:ascii="Cambria Math" w:eastAsiaTheme="minorEastAsia" w:hAnsi="Cambria Math" w:cstheme="minorHAnsi"/>
          </w:rPr>
          <m:t>)-ax+9a</m:t>
        </m:r>
      </m:oMath>
      <w:r w:rsidRPr="00D50BA2">
        <w:rPr>
          <w:rFonts w:eastAsiaTheme="minorEastAsia" w:cstheme="minorHAnsi"/>
          <w:bCs/>
        </w:rPr>
        <w:t xml:space="preserve">    c)  </w:t>
      </w:r>
      <m:oMath>
        <m:r>
          <w:rPr>
            <w:rFonts w:ascii="Cambria Math" w:eastAsiaTheme="minorEastAsia" w:hAnsi="Cambria Math" w:cstheme="minorHAnsi"/>
          </w:rPr>
          <m:t>3</m:t>
        </m:r>
        <m:sSup>
          <m:sSupPr>
            <m:ctrlPr>
              <w:rPr>
                <w:rFonts w:ascii="Cambria Math" w:eastAsiaTheme="minorEastAsia" w:hAnsi="Cambria Math" w:cstheme="minorHAnsi"/>
                <w:bCs/>
                <w:i/>
              </w:rPr>
            </m:ctrlPr>
          </m:sSupPr>
          <m:e>
            <m:r>
              <w:rPr>
                <w:rFonts w:ascii="Cambria Math" w:eastAsiaTheme="minorEastAsia" w:hAnsi="Cambria Math" w:cstheme="minorHAnsi"/>
              </w:rPr>
              <m:t>y</m:t>
            </m:r>
          </m:e>
          <m:sup>
            <m:r>
              <w:rPr>
                <w:rFonts w:ascii="Cambria Math" w:eastAsiaTheme="minorEastAsia" w:hAnsi="Cambria Math" w:cstheme="minorHAnsi"/>
              </w:rPr>
              <m:t>2</m:t>
            </m:r>
          </m:sup>
        </m:sSup>
        <m:r>
          <w:rPr>
            <w:rFonts w:ascii="Cambria Math" w:eastAsiaTheme="minorEastAsia" w:hAnsi="Cambria Math" w:cstheme="minorHAnsi"/>
          </w:rPr>
          <m:t>-25y</m:t>
        </m:r>
      </m:oMath>
      <w:r w:rsidRPr="00D50BA2">
        <w:rPr>
          <w:rFonts w:eastAsiaTheme="minorEastAsia" w:cstheme="minorHAnsi"/>
          <w:bCs/>
        </w:rPr>
        <w:t xml:space="preserve">    d)    </w:t>
      </w:r>
      <m:oMath>
        <m:r>
          <w:rPr>
            <w:rFonts w:ascii="Cambria Math" w:eastAsiaTheme="minorEastAsia" w:hAnsi="Cambria Math" w:cstheme="minorHAnsi"/>
          </w:rPr>
          <m:t>2y</m:t>
        </m:r>
      </m:oMath>
      <w:r w:rsidRPr="00D50BA2">
        <w:rPr>
          <w:rFonts w:eastAsiaTheme="minorEastAsia" w:cstheme="minorHAnsi"/>
          <w:bCs/>
        </w:rPr>
        <w:t xml:space="preserve">   e)  </w:t>
      </w:r>
      <m:oMath>
        <m:r>
          <w:rPr>
            <w:rFonts w:ascii="Cambria Math" w:eastAsiaTheme="minorEastAsia" w:hAnsi="Cambria Math" w:cstheme="minorHAnsi"/>
          </w:rPr>
          <m:t>3x-12y</m:t>
        </m:r>
      </m:oMath>
    </w:p>
    <w:p w:rsidR="00CB2719" w:rsidRPr="00D50BA2" w:rsidRDefault="00CB2719" w:rsidP="00CB2719">
      <w:pPr>
        <w:spacing w:after="0" w:line="240" w:lineRule="auto"/>
        <w:rPr>
          <w:rFonts w:eastAsiaTheme="minorEastAsia" w:cstheme="minorHAnsi"/>
          <w:bCs/>
        </w:rPr>
      </w:pPr>
    </w:p>
    <w:p w:rsidR="00CB2719" w:rsidRPr="00D50BA2" w:rsidRDefault="00CB2719" w:rsidP="00CB2719">
      <w:pPr>
        <w:spacing w:after="0" w:line="240" w:lineRule="auto"/>
        <w:rPr>
          <w:rFonts w:eastAsiaTheme="minorEastAsia" w:cstheme="minorHAnsi"/>
          <w:bCs/>
        </w:rPr>
      </w:pPr>
      <w:r w:rsidRPr="00D50BA2">
        <w:rPr>
          <w:rFonts w:eastAsiaTheme="minorEastAsia" w:cstheme="minorHAnsi"/>
          <w:bCs/>
        </w:rPr>
        <w:t xml:space="preserve">2.  a) </w:t>
      </w:r>
      <m:oMath>
        <m:r>
          <w:rPr>
            <w:rFonts w:ascii="Cambria Math" w:eastAsiaTheme="minorEastAsia" w:hAnsi="Cambria Math" w:cstheme="minorHAnsi"/>
          </w:rPr>
          <m:t>2</m:t>
        </m:r>
        <m:sSup>
          <m:sSupPr>
            <m:ctrlPr>
              <w:rPr>
                <w:rFonts w:ascii="Cambria Math" w:eastAsiaTheme="minorEastAsia" w:hAnsi="Cambria Math" w:cstheme="minorHAnsi"/>
                <w:bCs/>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+x+5ax-15-7a+2</m:t>
        </m:r>
        <m:sSup>
          <m:sSupPr>
            <m:ctrlPr>
              <w:rPr>
                <w:rFonts w:ascii="Cambria Math" w:eastAsiaTheme="minorEastAsia" w:hAnsi="Cambria Math" w:cstheme="minorHAnsi"/>
                <w:bCs/>
                <w:i/>
              </w:rPr>
            </m:ctrlPr>
          </m:sSupPr>
          <m:e>
            <m:r>
              <w:rPr>
                <w:rFonts w:ascii="Cambria Math" w:eastAsiaTheme="minorEastAsia" w:hAnsi="Cambria Math" w:cstheme="minorHAnsi"/>
              </w:rPr>
              <m:t>a</m:t>
            </m:r>
          </m:e>
          <m:sup>
            <m:r>
              <w:rPr>
                <w:rFonts w:ascii="Cambria Math" w:eastAsiaTheme="minorEastAsia" w:hAnsi="Cambria Math" w:cstheme="minorHAnsi"/>
              </w:rPr>
              <m:t>2</m:t>
            </m:r>
          </m:sup>
        </m:sSup>
      </m:oMath>
      <w:r w:rsidRPr="00D50BA2">
        <w:rPr>
          <w:rFonts w:eastAsiaTheme="minorEastAsia" w:cstheme="minorHAnsi"/>
          <w:bCs/>
        </w:rPr>
        <w:t xml:space="preserve">;    b) </w:t>
      </w:r>
      <m:oMath>
        <m:r>
          <w:rPr>
            <w:rFonts w:ascii="Cambria Math" w:eastAsiaTheme="minorEastAsia" w:hAnsi="Cambria Math" w:cstheme="minorHAnsi"/>
          </w:rPr>
          <m:t>4</m:t>
        </m:r>
        <m:sSup>
          <m:sSupPr>
            <m:ctrlPr>
              <w:rPr>
                <w:rFonts w:ascii="Cambria Math" w:eastAsiaTheme="minorEastAsia" w:hAnsi="Cambria Math" w:cstheme="minorHAnsi"/>
                <w:bCs/>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-25</m:t>
        </m:r>
      </m:oMath>
      <w:r w:rsidRPr="00D50BA2">
        <w:rPr>
          <w:rFonts w:eastAsiaTheme="minorEastAsia" w:cstheme="minorHAnsi"/>
          <w:bCs/>
        </w:rPr>
        <w:t xml:space="preserve">;     c) </w:t>
      </w:r>
      <m:oMath>
        <m:f>
          <m:fPr>
            <m:ctrlPr>
              <w:rPr>
                <w:rFonts w:ascii="Cambria Math" w:eastAsiaTheme="minorEastAsia" w:hAnsi="Cambria Math" w:cstheme="minorHAnsi"/>
                <w:bCs/>
                <w:i/>
              </w:rPr>
            </m:ctrlPr>
          </m:fPr>
          <m:num>
            <m:r>
              <w:rPr>
                <w:rFonts w:ascii="Cambria Math" w:eastAsiaTheme="minorEastAsia" w:hAnsi="Cambria Math" w:cstheme="minorHAnsi"/>
              </w:rPr>
              <m:t>1</m:t>
            </m:r>
          </m:num>
          <m:den>
            <m:r>
              <w:rPr>
                <w:rFonts w:ascii="Cambria Math" w:eastAsiaTheme="minorEastAsia" w:hAnsi="Cambria Math" w:cstheme="minorHAnsi"/>
              </w:rPr>
              <m:t>4</m:t>
            </m:r>
          </m:den>
        </m:f>
        <m:sSup>
          <m:sSupPr>
            <m:ctrlPr>
              <w:rPr>
                <w:rFonts w:ascii="Cambria Math" w:eastAsiaTheme="minorEastAsia" w:hAnsi="Cambria Math" w:cstheme="minorHAnsi"/>
                <w:bCs/>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m:t>
        </m:r>
        <m:sSup>
          <m:sSupPr>
            <m:ctrlPr>
              <w:rPr>
                <w:rFonts w:ascii="Cambria Math" w:eastAsiaTheme="minorEastAsia" w:hAnsi="Cambria Math" w:cstheme="minorHAnsi"/>
                <w:bCs/>
                <w:i/>
              </w:rPr>
            </m:ctrlPr>
          </m:sSupPr>
          <m:e>
            <m:r>
              <w:rPr>
                <w:rFonts w:ascii="Cambria Math" w:eastAsiaTheme="minorEastAsia" w:hAnsi="Cambria Math" w:cstheme="minorHAnsi"/>
              </w:rPr>
              <m:t>y</m:t>
            </m:r>
          </m:e>
          <m:sup>
            <m:r>
              <w:rPr>
                <w:rFonts w:ascii="Cambria Math" w:eastAsiaTheme="minorEastAsia" w:hAnsi="Cambria Math" w:cstheme="minorHAnsi"/>
              </w:rPr>
              <m:t>2</m:t>
            </m:r>
          </m:sup>
        </m:sSup>
      </m:oMath>
      <w:r w:rsidRPr="00D50BA2">
        <w:rPr>
          <w:rFonts w:eastAsiaTheme="minorEastAsia" w:cstheme="minorHAnsi"/>
          <w:bCs/>
        </w:rPr>
        <w:t xml:space="preserve"> </w:t>
      </w:r>
    </w:p>
    <w:p w:rsidR="00CB2719" w:rsidRPr="00D50BA2" w:rsidRDefault="00CB2719" w:rsidP="00CB2719">
      <w:pPr>
        <w:spacing w:after="0" w:line="240" w:lineRule="auto"/>
        <w:rPr>
          <w:rFonts w:eastAsiaTheme="minorEastAsia" w:cstheme="minorHAnsi"/>
          <w:bCs/>
        </w:rPr>
      </w:pPr>
    </w:p>
    <w:p w:rsidR="00CB2719" w:rsidRPr="00D50BA2" w:rsidRDefault="00CB2719" w:rsidP="00CB2719">
      <w:pPr>
        <w:spacing w:after="0" w:line="240" w:lineRule="auto"/>
        <w:rPr>
          <w:rFonts w:eastAsiaTheme="minorEastAsia" w:cstheme="minorHAnsi"/>
          <w:bCs/>
        </w:rPr>
      </w:pPr>
    </w:p>
    <w:p w:rsidR="00CB2719" w:rsidRPr="00D50BA2" w:rsidRDefault="00CB2719" w:rsidP="00CB2719">
      <w:pPr>
        <w:spacing w:after="0" w:line="240" w:lineRule="auto"/>
        <w:rPr>
          <w:rFonts w:eastAsiaTheme="minorEastAsia" w:cstheme="minorHAnsi"/>
          <w:bCs/>
        </w:rPr>
      </w:pPr>
    </w:p>
    <w:p w:rsidR="00CB2719" w:rsidRPr="00D50BA2" w:rsidRDefault="00CB2719" w:rsidP="00CB2719">
      <w:pPr>
        <w:spacing w:after="0" w:line="240" w:lineRule="auto"/>
      </w:pPr>
      <w:r w:rsidRPr="00D50BA2">
        <w:t xml:space="preserve">Rješenja dopunskih zadataka: </w:t>
      </w:r>
    </w:p>
    <w:p w:rsidR="00CB2719" w:rsidRPr="00D50BA2" w:rsidRDefault="00CB2719" w:rsidP="00CB2719">
      <w:pPr>
        <w:spacing w:line="240" w:lineRule="auto"/>
        <w:ind w:right="566"/>
      </w:pPr>
      <w:r w:rsidRPr="00D50BA2">
        <w:t xml:space="preserve">1. </w:t>
      </w:r>
    </w:p>
    <w:p w:rsidR="00CB2719" w:rsidRPr="00D50BA2" w:rsidRDefault="00CB2719" w:rsidP="00CB2719">
      <w:pPr>
        <w:spacing w:line="240" w:lineRule="auto"/>
        <w:ind w:right="566"/>
      </w:pPr>
      <w:r w:rsidRPr="00D50BA2">
        <w:rPr>
          <w:noProof/>
          <w:lang w:eastAsia="hr-HR"/>
        </w:rPr>
        <w:drawing>
          <wp:inline distT="0" distB="0" distL="0" distR="0">
            <wp:extent cx="6840748" cy="1849699"/>
            <wp:effectExtent l="0" t="0" r="0" b="0"/>
            <wp:docPr id="115"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6862231" cy="1855508"/>
                    </a:xfrm>
                    <a:prstGeom prst="rect">
                      <a:avLst/>
                    </a:prstGeom>
                  </pic:spPr>
                </pic:pic>
              </a:graphicData>
            </a:graphic>
          </wp:inline>
        </w:drawing>
      </w:r>
    </w:p>
    <w:p w:rsidR="00CB2719" w:rsidRPr="00D50BA2" w:rsidRDefault="00CB2719" w:rsidP="00CB2719">
      <w:pPr>
        <w:spacing w:line="240" w:lineRule="auto"/>
        <w:ind w:right="566"/>
      </w:pPr>
    </w:p>
    <w:p w:rsidR="00CB2719" w:rsidRPr="00D50BA2" w:rsidRDefault="00CB2719" w:rsidP="00CB2719">
      <w:pPr>
        <w:spacing w:line="240" w:lineRule="auto"/>
        <w:ind w:right="566"/>
      </w:pPr>
      <w:r w:rsidRPr="00D50BA2">
        <w:t xml:space="preserve">2. </w:t>
      </w:r>
    </w:p>
    <w:p w:rsidR="00CB2719" w:rsidRPr="00D50BA2" w:rsidRDefault="00CB2719" w:rsidP="00CB2719">
      <w:pPr>
        <w:spacing w:line="240" w:lineRule="auto"/>
        <w:ind w:right="566"/>
      </w:pPr>
      <w:proofErr w:type="spellStart"/>
      <w:r w:rsidRPr="00D50BA2">
        <w:t>Monom</w:t>
      </w:r>
      <w:proofErr w:type="spellEnd"/>
      <w:r w:rsidRPr="00D50BA2">
        <w:t xml:space="preserve"> je jednočlani </w:t>
      </w:r>
      <w:r w:rsidRPr="00D50BA2">
        <w:rPr>
          <w:color w:val="FF0000"/>
        </w:rPr>
        <w:t>algebarski</w:t>
      </w:r>
      <w:r w:rsidRPr="00D50BA2">
        <w:t xml:space="preserve"> izraz koji predstavlja </w:t>
      </w:r>
      <w:r w:rsidRPr="00D50BA2">
        <w:rPr>
          <w:color w:val="FF0000"/>
        </w:rPr>
        <w:t>množenje</w:t>
      </w:r>
      <w:r w:rsidRPr="00D50BA2">
        <w:t xml:space="preserve"> konstante(broje) i </w:t>
      </w:r>
      <w:r w:rsidRPr="00D50BA2">
        <w:rPr>
          <w:color w:val="FF0000"/>
        </w:rPr>
        <w:t>varijabli</w:t>
      </w:r>
      <w:r w:rsidRPr="00D50BA2">
        <w:t xml:space="preserve"> (slova). </w:t>
      </w:r>
    </w:p>
    <w:p w:rsidR="00CB2719" w:rsidRPr="00D50BA2" w:rsidRDefault="00CB2719" w:rsidP="00CB2719">
      <w:pPr>
        <w:spacing w:line="240" w:lineRule="auto"/>
      </w:pPr>
      <w:r w:rsidRPr="00D50BA2">
        <w:t xml:space="preserve">Pojednostavljivanje algebarskog izraza u matematici zovemo </w:t>
      </w:r>
      <w:r w:rsidRPr="00D50BA2">
        <w:rPr>
          <w:color w:val="FF0000"/>
        </w:rPr>
        <w:t>reduciranje</w:t>
      </w:r>
      <w:r w:rsidRPr="00D50BA2">
        <w:t xml:space="preserve"> algebarskog izraza. </w:t>
      </w:r>
    </w:p>
    <w:p w:rsidR="00CB2719" w:rsidRPr="00D50BA2" w:rsidRDefault="00CB2719" w:rsidP="00CB2719">
      <w:pPr>
        <w:spacing w:line="240" w:lineRule="auto"/>
      </w:pPr>
      <w:r w:rsidRPr="00D50BA2">
        <w:t xml:space="preserve">Binom je </w:t>
      </w:r>
      <w:r w:rsidRPr="00D50BA2">
        <w:rPr>
          <w:color w:val="FF0000"/>
        </w:rPr>
        <w:t>dvočlani</w:t>
      </w:r>
      <w:r w:rsidRPr="00D50BA2">
        <w:t xml:space="preserve"> algebarski izraz koji nije moguće reducirati. </w:t>
      </w:r>
    </w:p>
    <w:p w:rsidR="00CB2719" w:rsidRPr="00D50BA2" w:rsidRDefault="00CB2719" w:rsidP="00CB2719">
      <w:pPr>
        <w:spacing w:line="240" w:lineRule="auto"/>
        <w:ind w:right="566"/>
      </w:pPr>
      <w:r w:rsidRPr="00D50BA2">
        <w:t xml:space="preserve">3. a) </w:t>
      </w:r>
      <m:oMath>
        <m:r>
          <w:rPr>
            <w:rFonts w:ascii="Cambria Math" w:hAnsi="Cambria Math"/>
          </w:rPr>
          <m:t>-3x+6</m:t>
        </m:r>
      </m:oMath>
      <w:r w:rsidRPr="00D50BA2">
        <w:t xml:space="preserve"> ; b)  </w:t>
      </w:r>
      <m:oMath>
        <m:r>
          <w:rPr>
            <w:rFonts w:ascii="Cambria Math" w:eastAsiaTheme="minorEastAsia" w:hAnsi="Cambria Math"/>
          </w:rPr>
          <m:t>-5x+0.5y-4.5</m:t>
        </m:r>
      </m:oMath>
      <w:r w:rsidRPr="00D50BA2">
        <w:rPr>
          <w:rFonts w:eastAsiaTheme="minorEastAsia"/>
        </w:rPr>
        <w:t xml:space="preserve">;   c) </w:t>
      </w:r>
      <m:oMath>
        <m:r>
          <w:rPr>
            <w:rFonts w:ascii="Cambria Math" w:eastAsiaTheme="minorEastAsia" w:hAnsi="Cambria Math"/>
          </w:rPr>
          <m:t>3a+2</m:t>
        </m:r>
      </m:oMath>
      <w:r w:rsidRPr="00D50BA2">
        <w:rPr>
          <w:rFonts w:eastAsiaTheme="minorEastAsia"/>
        </w:rPr>
        <w:t xml:space="preserve">  ;   d) </w:t>
      </w:r>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+1</m:t>
        </m:r>
      </m:oMath>
    </w:p>
    <w:p w:rsidR="00CB2719" w:rsidRPr="00D50BA2" w:rsidRDefault="00CB2719" w:rsidP="00CB2719">
      <w:pPr>
        <w:spacing w:line="240" w:lineRule="auto"/>
      </w:pPr>
    </w:p>
    <w:p w:rsidR="00DF7563" w:rsidRDefault="00DF7563"/>
    <w:sectPr w:rsidR="00DF7563" w:rsidSect="00CB271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2717"/>
    <w:multiLevelType w:val="hybridMultilevel"/>
    <w:tmpl w:val="C5C46E9E"/>
    <w:lvl w:ilvl="0" w:tplc="077A11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E8C170D"/>
    <w:multiLevelType w:val="hybridMultilevel"/>
    <w:tmpl w:val="EF369244"/>
    <w:lvl w:ilvl="0" w:tplc="9FDEB5B6">
      <w:start w:val="1"/>
      <w:numFmt w:val="bullet"/>
      <w:lvlText w:val=""/>
      <w:lvlJc w:val="left"/>
      <w:pPr>
        <w:ind w:left="720" w:hanging="360"/>
      </w:pPr>
      <w:rPr>
        <w:rFonts w:ascii="Symbol" w:hAnsi="Symbol" w:hint="default"/>
        <w:color w:val="auto"/>
        <w:sz w:val="22"/>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22A13C0A"/>
    <w:multiLevelType w:val="hybridMultilevel"/>
    <w:tmpl w:val="01128BD2"/>
    <w:lvl w:ilvl="0" w:tplc="5FC0AD98">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248E08E0"/>
    <w:multiLevelType w:val="hybridMultilevel"/>
    <w:tmpl w:val="384052B4"/>
    <w:lvl w:ilvl="0" w:tplc="86201976">
      <w:start w:val="7"/>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4">
    <w:nsid w:val="360758A8"/>
    <w:multiLevelType w:val="hybridMultilevel"/>
    <w:tmpl w:val="E70C78CA"/>
    <w:lvl w:ilvl="0" w:tplc="077A11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6CA103A"/>
    <w:multiLevelType w:val="hybridMultilevel"/>
    <w:tmpl w:val="4B20675E"/>
    <w:lvl w:ilvl="0" w:tplc="F5626886">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3EF87632"/>
    <w:multiLevelType w:val="hybridMultilevel"/>
    <w:tmpl w:val="C874B7B6"/>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6C60094C">
      <w:start w:val="1"/>
      <w:numFmt w:val="decimal"/>
      <w:lvlText w:val="%3."/>
      <w:lvlJc w:val="left"/>
      <w:pPr>
        <w:tabs>
          <w:tab w:val="num" w:pos="644"/>
        </w:tabs>
        <w:ind w:left="644" w:hanging="360"/>
      </w:pPr>
      <w:rPr>
        <w:b w:val="0"/>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3FD4623A"/>
    <w:multiLevelType w:val="hybridMultilevel"/>
    <w:tmpl w:val="62909C5E"/>
    <w:lvl w:ilvl="0" w:tplc="077A11A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67A61852"/>
    <w:multiLevelType w:val="hybridMultilevel"/>
    <w:tmpl w:val="F72033E6"/>
    <w:lvl w:ilvl="0" w:tplc="041A0003">
      <w:start w:val="1"/>
      <w:numFmt w:val="bullet"/>
      <w:lvlText w:val="o"/>
      <w:lvlJc w:val="left"/>
      <w:pPr>
        <w:ind w:left="674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start w:val="1"/>
      <w:numFmt w:val="bullet"/>
      <w:lvlText w:val=""/>
      <w:lvlJc w:val="left"/>
      <w:pPr>
        <w:ind w:left="3270" w:hanging="360"/>
      </w:pPr>
      <w:rPr>
        <w:rFonts w:ascii="Wingdings" w:hAnsi="Wingdings" w:hint="default"/>
      </w:rPr>
    </w:lvl>
    <w:lvl w:ilvl="3" w:tplc="041A0001">
      <w:start w:val="1"/>
      <w:numFmt w:val="bullet"/>
      <w:lvlText w:val=""/>
      <w:lvlJc w:val="left"/>
      <w:pPr>
        <w:ind w:left="3990" w:hanging="360"/>
      </w:pPr>
      <w:rPr>
        <w:rFonts w:ascii="Symbol" w:hAnsi="Symbol" w:hint="default"/>
      </w:rPr>
    </w:lvl>
    <w:lvl w:ilvl="4" w:tplc="041A0003">
      <w:start w:val="1"/>
      <w:numFmt w:val="bullet"/>
      <w:lvlText w:val="o"/>
      <w:lvlJc w:val="left"/>
      <w:pPr>
        <w:ind w:left="4710" w:hanging="360"/>
      </w:pPr>
      <w:rPr>
        <w:rFonts w:ascii="Courier New" w:hAnsi="Courier New" w:cs="Courier New" w:hint="default"/>
      </w:rPr>
    </w:lvl>
    <w:lvl w:ilvl="5" w:tplc="041A0005">
      <w:start w:val="1"/>
      <w:numFmt w:val="bullet"/>
      <w:lvlText w:val=""/>
      <w:lvlJc w:val="left"/>
      <w:pPr>
        <w:ind w:left="5430" w:hanging="360"/>
      </w:pPr>
      <w:rPr>
        <w:rFonts w:ascii="Wingdings" w:hAnsi="Wingdings" w:hint="default"/>
      </w:rPr>
    </w:lvl>
    <w:lvl w:ilvl="6" w:tplc="041A0001">
      <w:start w:val="1"/>
      <w:numFmt w:val="bullet"/>
      <w:lvlText w:val=""/>
      <w:lvlJc w:val="left"/>
      <w:pPr>
        <w:ind w:left="6150" w:hanging="360"/>
      </w:pPr>
      <w:rPr>
        <w:rFonts w:ascii="Symbol" w:hAnsi="Symbol" w:hint="default"/>
      </w:rPr>
    </w:lvl>
    <w:lvl w:ilvl="7" w:tplc="041A0003">
      <w:start w:val="1"/>
      <w:numFmt w:val="bullet"/>
      <w:lvlText w:val="o"/>
      <w:lvlJc w:val="left"/>
      <w:pPr>
        <w:ind w:left="6870" w:hanging="360"/>
      </w:pPr>
      <w:rPr>
        <w:rFonts w:ascii="Courier New" w:hAnsi="Courier New" w:cs="Courier New" w:hint="default"/>
      </w:rPr>
    </w:lvl>
    <w:lvl w:ilvl="8" w:tplc="041A0005">
      <w:start w:val="1"/>
      <w:numFmt w:val="bullet"/>
      <w:lvlText w:val=""/>
      <w:lvlJc w:val="left"/>
      <w:pPr>
        <w:ind w:left="7590" w:hanging="360"/>
      </w:pPr>
      <w:rPr>
        <w:rFonts w:ascii="Wingdings" w:hAnsi="Wingdings" w:hint="default"/>
      </w:rPr>
    </w:lvl>
  </w:abstractNum>
  <w:abstractNum w:abstractNumId="9">
    <w:nsid w:val="67EA5C48"/>
    <w:multiLevelType w:val="hybridMultilevel"/>
    <w:tmpl w:val="FCE8D4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3414B02"/>
    <w:multiLevelType w:val="hybridMultilevel"/>
    <w:tmpl w:val="25B4E7EA"/>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752A0FE0"/>
    <w:multiLevelType w:val="hybridMultilevel"/>
    <w:tmpl w:val="66927C0E"/>
    <w:lvl w:ilvl="0" w:tplc="041A0003">
      <w:start w:val="1"/>
      <w:numFmt w:val="bullet"/>
      <w:lvlText w:val="o"/>
      <w:lvlJc w:val="left"/>
      <w:pPr>
        <w:ind w:left="1004" w:hanging="360"/>
      </w:pPr>
      <w:rPr>
        <w:rFonts w:ascii="Courier New" w:hAnsi="Courier New" w:cs="Courier New"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2">
    <w:nsid w:val="7EB65816"/>
    <w:multiLevelType w:val="hybridMultilevel"/>
    <w:tmpl w:val="550E5BB2"/>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start w:val="1"/>
      <w:numFmt w:val="bullet"/>
      <w:lvlText w:val=""/>
      <w:lvlJc w:val="left"/>
      <w:pPr>
        <w:ind w:left="2190" w:hanging="360"/>
      </w:pPr>
      <w:rPr>
        <w:rFonts w:ascii="Wingdings" w:hAnsi="Wingdings" w:hint="default"/>
      </w:rPr>
    </w:lvl>
    <w:lvl w:ilvl="3" w:tplc="041A0001">
      <w:start w:val="1"/>
      <w:numFmt w:val="bullet"/>
      <w:lvlText w:val=""/>
      <w:lvlJc w:val="left"/>
      <w:pPr>
        <w:ind w:left="2910" w:hanging="360"/>
      </w:pPr>
      <w:rPr>
        <w:rFonts w:ascii="Symbol" w:hAnsi="Symbol" w:hint="default"/>
      </w:rPr>
    </w:lvl>
    <w:lvl w:ilvl="4" w:tplc="041A0003">
      <w:start w:val="1"/>
      <w:numFmt w:val="bullet"/>
      <w:lvlText w:val="o"/>
      <w:lvlJc w:val="left"/>
      <w:pPr>
        <w:ind w:left="3630" w:hanging="360"/>
      </w:pPr>
      <w:rPr>
        <w:rFonts w:ascii="Courier New" w:hAnsi="Courier New" w:cs="Courier New" w:hint="default"/>
      </w:rPr>
    </w:lvl>
    <w:lvl w:ilvl="5" w:tplc="041A0005">
      <w:start w:val="1"/>
      <w:numFmt w:val="bullet"/>
      <w:lvlText w:val=""/>
      <w:lvlJc w:val="left"/>
      <w:pPr>
        <w:ind w:left="4350" w:hanging="360"/>
      </w:pPr>
      <w:rPr>
        <w:rFonts w:ascii="Wingdings" w:hAnsi="Wingdings" w:hint="default"/>
      </w:rPr>
    </w:lvl>
    <w:lvl w:ilvl="6" w:tplc="041A0001">
      <w:start w:val="1"/>
      <w:numFmt w:val="bullet"/>
      <w:lvlText w:val=""/>
      <w:lvlJc w:val="left"/>
      <w:pPr>
        <w:ind w:left="5070" w:hanging="360"/>
      </w:pPr>
      <w:rPr>
        <w:rFonts w:ascii="Symbol" w:hAnsi="Symbol" w:hint="default"/>
      </w:rPr>
    </w:lvl>
    <w:lvl w:ilvl="7" w:tplc="041A0003">
      <w:start w:val="1"/>
      <w:numFmt w:val="bullet"/>
      <w:lvlText w:val="o"/>
      <w:lvlJc w:val="left"/>
      <w:pPr>
        <w:ind w:left="5790" w:hanging="360"/>
      </w:pPr>
      <w:rPr>
        <w:rFonts w:ascii="Courier New" w:hAnsi="Courier New" w:cs="Courier New" w:hint="default"/>
      </w:rPr>
    </w:lvl>
    <w:lvl w:ilvl="8" w:tplc="041A0005">
      <w:start w:val="1"/>
      <w:numFmt w:val="bullet"/>
      <w:lvlText w:val=""/>
      <w:lvlJc w:val="left"/>
      <w:pPr>
        <w:ind w:left="6510" w:hanging="360"/>
      </w:pPr>
      <w:rPr>
        <w:rFonts w:ascii="Wingdings" w:hAnsi="Wingdings" w:hint="default"/>
      </w:rPr>
    </w:lvl>
  </w:abstractNum>
  <w:num w:numId="1">
    <w:abstractNumId w:val="10"/>
  </w:num>
  <w:num w:numId="2">
    <w:abstractNumId w:val="12"/>
  </w:num>
  <w:num w:numId="3">
    <w:abstractNumId w:val="8"/>
  </w:num>
  <w:num w:numId="4">
    <w:abstractNumId w:val="5"/>
  </w:num>
  <w:num w:numId="5">
    <w:abstractNumId w:val="1"/>
  </w:num>
  <w:num w:numId="6">
    <w:abstractNumId w:val="7"/>
  </w:num>
  <w:num w:numId="7">
    <w:abstractNumId w:val="6"/>
  </w:num>
  <w:num w:numId="8">
    <w:abstractNumId w:val="2"/>
  </w:num>
  <w:num w:numId="9">
    <w:abstractNumId w:val="3"/>
  </w:num>
  <w:num w:numId="10">
    <w:abstractNumId w:val="0"/>
  </w:num>
  <w:num w:numId="11">
    <w:abstractNumId w:val="11"/>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CB2719"/>
    <w:rsid w:val="004C2793"/>
    <w:rsid w:val="00CB2719"/>
    <w:rsid w:val="00DF75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719"/>
    <w:pPr>
      <w:ind w:left="720"/>
      <w:contextualSpacing/>
    </w:pPr>
  </w:style>
  <w:style w:type="table" w:styleId="TableGrid">
    <w:name w:val="Table Grid"/>
    <w:basedOn w:val="TableNormal"/>
    <w:uiPriority w:val="59"/>
    <w:rsid w:val="00CB2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2719"/>
    <w:pPr>
      <w:autoSpaceDE w:val="0"/>
      <w:autoSpaceDN w:val="0"/>
      <w:adjustRightInd w:val="0"/>
      <w:spacing w:after="0" w:line="240" w:lineRule="auto"/>
    </w:pPr>
    <w:rPr>
      <w:rFonts w:ascii="Myriad Pro" w:hAnsi="Myriad Pro" w:cs="Myriad Pro"/>
      <w:color w:val="000000"/>
      <w:sz w:val="24"/>
      <w:szCs w:val="24"/>
    </w:rPr>
  </w:style>
  <w:style w:type="paragraph" w:customStyle="1" w:styleId="t-8">
    <w:name w:val="t-8"/>
    <w:basedOn w:val="Normal"/>
    <w:rsid w:val="00CB271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CB2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7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2259</Words>
  <Characters>12882</Characters>
  <Application>Microsoft Office Word</Application>
  <DocSecurity>0</DocSecurity>
  <Lines>107</Lines>
  <Paragraphs>30</Paragraphs>
  <ScaleCrop>false</ScaleCrop>
  <Company/>
  <LinksUpToDate>false</LinksUpToDate>
  <CharactersWithSpaces>15111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sk-tdjakovic</dc:creator>
  <cp:keywords/>
  <dc:description/>
  <cp:lastModifiedBy>sk-tdjakovic</cp:lastModifiedBy>
  <cp:revision>2</cp:revision>
  <dcterms:created xsi:type="dcterms:W3CDTF">2021-09-29T13:19:00Z</dcterms:created>
  <dcterms:modified xsi:type="dcterms:W3CDTF">2021-09-29T13:20:00Z</dcterms:modified>
</cp:coreProperties>
</file>